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B3C2" w14:textId="77777777" w:rsidR="003E429A" w:rsidRDefault="00D47844" w:rsidP="00D47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работе главного внештатного специалиста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>гинеколог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и юношеского возраста Рязанской области </w:t>
      </w:r>
    </w:p>
    <w:p w14:paraId="2B850422" w14:textId="2D14DE04" w:rsidR="00CC079F" w:rsidRPr="007F73A4" w:rsidRDefault="00D47844" w:rsidP="007F73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>Хоревой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B243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8ED229" w14:textId="085B60AB" w:rsidR="00B65DEC" w:rsidRDefault="003327C8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2782">
        <w:rPr>
          <w:rFonts w:ascii="Times New Roman" w:hAnsi="Times New Roman"/>
          <w:sz w:val="28"/>
          <w:szCs w:val="28"/>
        </w:rPr>
        <w:t>В течение года проводи</w:t>
      </w:r>
      <w:r w:rsidR="0036377C">
        <w:rPr>
          <w:rFonts w:ascii="Times New Roman" w:hAnsi="Times New Roman"/>
          <w:sz w:val="28"/>
          <w:szCs w:val="28"/>
        </w:rPr>
        <w:t>лась</w:t>
      </w:r>
      <w:r w:rsidR="007D2782">
        <w:rPr>
          <w:rFonts w:ascii="Times New Roman" w:hAnsi="Times New Roman"/>
          <w:sz w:val="28"/>
          <w:szCs w:val="28"/>
        </w:rPr>
        <w:t xml:space="preserve"> организационно-методическая</w:t>
      </w:r>
      <w:r w:rsidR="0036377C">
        <w:rPr>
          <w:rFonts w:ascii="Times New Roman" w:hAnsi="Times New Roman"/>
          <w:sz w:val="28"/>
          <w:szCs w:val="28"/>
        </w:rPr>
        <w:t>, консультативная</w:t>
      </w:r>
      <w:r w:rsidR="007D2782">
        <w:rPr>
          <w:rFonts w:ascii="Times New Roman" w:hAnsi="Times New Roman"/>
          <w:sz w:val="28"/>
          <w:szCs w:val="28"/>
        </w:rPr>
        <w:t xml:space="preserve"> и </w:t>
      </w:r>
      <w:r w:rsidR="00B65DEC">
        <w:rPr>
          <w:rFonts w:ascii="Times New Roman" w:hAnsi="Times New Roman"/>
          <w:sz w:val="28"/>
          <w:szCs w:val="28"/>
        </w:rPr>
        <w:t>практическая помощь врачам</w:t>
      </w:r>
      <w:r w:rsidR="007D2782">
        <w:rPr>
          <w:rFonts w:ascii="Times New Roman" w:hAnsi="Times New Roman"/>
          <w:sz w:val="28"/>
          <w:szCs w:val="28"/>
        </w:rPr>
        <w:t xml:space="preserve"> детским гинекологам</w:t>
      </w:r>
      <w:r w:rsidR="003E429A">
        <w:rPr>
          <w:rFonts w:ascii="Times New Roman" w:hAnsi="Times New Roman"/>
          <w:sz w:val="28"/>
          <w:szCs w:val="28"/>
        </w:rPr>
        <w:t>, детским хирургам и педиатрам города</w:t>
      </w:r>
      <w:r w:rsidR="007D2782">
        <w:rPr>
          <w:rFonts w:ascii="Times New Roman" w:hAnsi="Times New Roman"/>
          <w:sz w:val="28"/>
          <w:szCs w:val="28"/>
        </w:rPr>
        <w:t xml:space="preserve"> и области</w:t>
      </w:r>
      <w:r w:rsidR="0036377C">
        <w:rPr>
          <w:rFonts w:ascii="Times New Roman" w:hAnsi="Times New Roman"/>
          <w:sz w:val="28"/>
          <w:szCs w:val="28"/>
        </w:rPr>
        <w:t xml:space="preserve">, в решении вопросов при </w:t>
      </w:r>
      <w:r w:rsidR="00B65DEC">
        <w:rPr>
          <w:rFonts w:ascii="Times New Roman" w:hAnsi="Times New Roman"/>
          <w:sz w:val="28"/>
          <w:szCs w:val="28"/>
        </w:rPr>
        <w:t>определении маршрута</w:t>
      </w:r>
      <w:r w:rsidR="0036377C">
        <w:rPr>
          <w:rFonts w:ascii="Times New Roman" w:hAnsi="Times New Roman"/>
          <w:sz w:val="28"/>
          <w:szCs w:val="28"/>
        </w:rPr>
        <w:t xml:space="preserve"> и тактики ведения девочек в возрасте до 17 лет, с гинекологическими заболеваниями и патологией молочных желез. </w:t>
      </w:r>
    </w:p>
    <w:p w14:paraId="4C1D85C1" w14:textId="36A4C7CF" w:rsidR="003E429A" w:rsidRDefault="003327C8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429A">
        <w:rPr>
          <w:rFonts w:ascii="Times New Roman" w:hAnsi="Times New Roman"/>
          <w:sz w:val="28"/>
          <w:szCs w:val="28"/>
        </w:rPr>
        <w:t>По полученным данным годовых отчетов от детских гинекологов города и области проведен анализ состояния детской гинекологической службы Рязани и области за 2021 год</w:t>
      </w:r>
      <w:r w:rsidR="00753F34">
        <w:rPr>
          <w:rFonts w:ascii="Times New Roman" w:hAnsi="Times New Roman"/>
          <w:sz w:val="28"/>
          <w:szCs w:val="28"/>
        </w:rPr>
        <w:t xml:space="preserve"> и предоставлен отчет главному внештатному специалисту гинекологу МЗ РФ Уваровой Е. В.</w:t>
      </w:r>
    </w:p>
    <w:p w14:paraId="4869CEAC" w14:textId="77777777" w:rsidR="00BB7D60" w:rsidRPr="00E70E06" w:rsidRDefault="003327C8" w:rsidP="007F73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7D60" w:rsidRPr="00E70E06">
        <w:rPr>
          <w:rFonts w:ascii="Times New Roman" w:hAnsi="Times New Roman" w:cs="Times New Roman"/>
          <w:b/>
          <w:sz w:val="28"/>
          <w:szCs w:val="28"/>
        </w:rPr>
        <w:t>Численность врачей акушеров-гинекологов, оказывающих специализированную гинекологическую помощь детям</w:t>
      </w:r>
    </w:p>
    <w:p w14:paraId="1E2A890F" w14:textId="52C93541" w:rsidR="00BB7D60" w:rsidRPr="00BB7D60" w:rsidRDefault="00BB7D60" w:rsidP="007F7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D60">
        <w:rPr>
          <w:rFonts w:ascii="Times New Roman" w:hAnsi="Times New Roman" w:cs="Times New Roman"/>
          <w:sz w:val="28"/>
          <w:szCs w:val="28"/>
          <w:lang w:eastAsia="ru-RU"/>
        </w:rPr>
        <w:t xml:space="preserve">Число физических лиц основных работников акушеров-гинекологов на занятых должностях в амбулаторных условиях по </w:t>
      </w:r>
      <w:proofErr w:type="spellStart"/>
      <w:r w:rsidRPr="00BB7D60">
        <w:rPr>
          <w:rFonts w:ascii="Times New Roman" w:hAnsi="Times New Roman" w:cs="Times New Roman"/>
          <w:sz w:val="28"/>
          <w:szCs w:val="28"/>
          <w:lang w:eastAsia="ru-RU"/>
        </w:rPr>
        <w:t>мед.организациям</w:t>
      </w:r>
      <w:proofErr w:type="spellEnd"/>
      <w:r w:rsidRPr="00BB7D60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– </w:t>
      </w:r>
      <w:r w:rsidR="003143F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7D60">
        <w:rPr>
          <w:rFonts w:ascii="Times New Roman" w:hAnsi="Times New Roman" w:cs="Times New Roman"/>
          <w:sz w:val="28"/>
          <w:szCs w:val="28"/>
          <w:lang w:eastAsia="ru-RU"/>
        </w:rPr>
        <w:t xml:space="preserve"> чел, в том числе имеющих действующий сертификат (менее 5 лет с момента последнего курса) о тематическом усовершенствовании (ТУ) по гинекологии детей и подростков – </w:t>
      </w:r>
      <w:r w:rsidR="003143F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7D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61B5EA" w14:textId="55D94A25" w:rsidR="00BB7D60" w:rsidRPr="00E70E06" w:rsidRDefault="00BB7D60" w:rsidP="007F7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физических лиц основных работников на занятых должностях в стационарных условиях – 1</w:t>
      </w:r>
      <w:r w:rsidRPr="00BB7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D60">
        <w:rPr>
          <w:rFonts w:ascii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Pr="00BB7D60">
        <w:rPr>
          <w:rFonts w:ascii="Times New Roman" w:hAnsi="Times New Roman" w:cs="Times New Roman"/>
          <w:sz w:val="28"/>
          <w:szCs w:val="28"/>
          <w:lang w:eastAsia="ru-RU"/>
        </w:rPr>
        <w:t>, в том числе имеющих действующий сертификат (менее 5 лет с момента последнего курса) о тематическом усовершенствовании (ТУ) по гинекологии детей и подростков – 1.</w:t>
      </w:r>
    </w:p>
    <w:p w14:paraId="0B8C9FDD" w14:textId="77777777" w:rsidR="00BB7D60" w:rsidRPr="00E70E06" w:rsidRDefault="00BB7D60" w:rsidP="007F73A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06">
        <w:rPr>
          <w:rFonts w:ascii="Times New Roman" w:hAnsi="Times New Roman" w:cs="Times New Roman"/>
          <w:b/>
          <w:sz w:val="28"/>
          <w:szCs w:val="28"/>
        </w:rPr>
        <w:t xml:space="preserve">Список врачей акушеров-гинекологов, задействованных в оказании амбулаторной </w:t>
      </w:r>
      <w:proofErr w:type="gramStart"/>
      <w:r w:rsidRPr="00E70E06">
        <w:rPr>
          <w:rFonts w:ascii="Times New Roman" w:hAnsi="Times New Roman" w:cs="Times New Roman"/>
          <w:b/>
          <w:sz w:val="28"/>
          <w:szCs w:val="28"/>
        </w:rPr>
        <w:t>помощи  девочкам</w:t>
      </w:r>
      <w:proofErr w:type="gramEnd"/>
    </w:p>
    <w:tbl>
      <w:tblPr>
        <w:tblStyle w:val="a7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1857"/>
        <w:gridCol w:w="2864"/>
        <w:gridCol w:w="2126"/>
        <w:gridCol w:w="1984"/>
      </w:tblGrid>
      <w:tr w:rsidR="00BB7D60" w:rsidRPr="00E70E06" w14:paraId="5EF507B9" w14:textId="77777777" w:rsidTr="00ED151D">
        <w:tc>
          <w:tcPr>
            <w:tcW w:w="554" w:type="dxa"/>
          </w:tcPr>
          <w:p w14:paraId="2CDD8A33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A0B80BF" w14:textId="77777777" w:rsidR="00BB7D60" w:rsidRPr="00E70E06" w:rsidRDefault="00BB7D60" w:rsidP="00ED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ФИО детского гинеколога</w:t>
            </w:r>
          </w:p>
        </w:tc>
        <w:tc>
          <w:tcPr>
            <w:tcW w:w="2864" w:type="dxa"/>
          </w:tcPr>
          <w:p w14:paraId="3656FE66" w14:textId="77777777" w:rsidR="00BB7D60" w:rsidRPr="00E70E06" w:rsidRDefault="00BB7D60" w:rsidP="00ED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Место приема (</w:t>
            </w:r>
            <w:proofErr w:type="spellStart"/>
            <w:proofErr w:type="gramStart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дет.п</w:t>
            </w:r>
            <w:proofErr w:type="gramEnd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жен.конс</w:t>
            </w:r>
            <w:proofErr w:type="spellEnd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обл.п</w:t>
            </w:r>
            <w:proofErr w:type="spellEnd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 xml:space="preserve">-ка, п-ка </w:t>
            </w:r>
            <w:proofErr w:type="spellStart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НИИ,центры</w:t>
            </w:r>
            <w:proofErr w:type="spellEnd"/>
            <w:r w:rsidRPr="00E70E0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</w:tcPr>
          <w:p w14:paraId="426A4ED2" w14:textId="77777777" w:rsidR="00BB7D60" w:rsidRPr="00E70E06" w:rsidRDefault="00BB7D60" w:rsidP="00ED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14:paraId="035E97DF" w14:textId="77777777" w:rsidR="00BB7D60" w:rsidRPr="00E70E06" w:rsidRDefault="00BB7D60" w:rsidP="00ED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06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BB7D60" w:rsidRPr="00E70E06" w14:paraId="1318E301" w14:textId="77777777" w:rsidTr="00ED151D">
        <w:tc>
          <w:tcPr>
            <w:tcW w:w="554" w:type="dxa"/>
          </w:tcPr>
          <w:p w14:paraId="79362982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57" w:type="dxa"/>
          </w:tcPr>
          <w:p w14:paraId="2DE3503F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Кузнецова Наталья Александровна </w:t>
            </w:r>
          </w:p>
        </w:tc>
        <w:tc>
          <w:tcPr>
            <w:tcW w:w="2864" w:type="dxa"/>
          </w:tcPr>
          <w:p w14:paraId="048A49A5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 ГБУ РО «Городская детская поликлиника N°1»</w:t>
            </w:r>
          </w:p>
        </w:tc>
        <w:tc>
          <w:tcPr>
            <w:tcW w:w="2126" w:type="dxa"/>
          </w:tcPr>
          <w:p w14:paraId="483800BA" w14:textId="77777777" w:rsidR="00BB7D60" w:rsidRPr="00E70E06" w:rsidRDefault="00BB7D60" w:rsidP="00ED151D">
            <w:p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г. Рязань, ул. Дзержинского, д. 8</w:t>
            </w:r>
          </w:p>
        </w:tc>
        <w:tc>
          <w:tcPr>
            <w:tcW w:w="1984" w:type="dxa"/>
          </w:tcPr>
          <w:p w14:paraId="2780CBD8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  <w:color w:val="000000"/>
              </w:rPr>
              <w:t>8-920-970-60-05</w:t>
            </w:r>
          </w:p>
        </w:tc>
      </w:tr>
      <w:tr w:rsidR="00BB7D60" w:rsidRPr="00E70E06" w14:paraId="7746F519" w14:textId="77777777" w:rsidTr="00ED151D">
        <w:tc>
          <w:tcPr>
            <w:tcW w:w="554" w:type="dxa"/>
          </w:tcPr>
          <w:p w14:paraId="3CC9666B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57" w:type="dxa"/>
          </w:tcPr>
          <w:p w14:paraId="156AF489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Елистратова Ольга Владимировна   </w:t>
            </w:r>
          </w:p>
        </w:tc>
        <w:tc>
          <w:tcPr>
            <w:tcW w:w="2864" w:type="dxa"/>
          </w:tcPr>
          <w:p w14:paraId="4333E132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 ГБУ РО «Городская детская поликлиника N°1»</w:t>
            </w:r>
          </w:p>
        </w:tc>
        <w:tc>
          <w:tcPr>
            <w:tcW w:w="2126" w:type="dxa"/>
          </w:tcPr>
          <w:p w14:paraId="38530232" w14:textId="77777777" w:rsidR="00BB7D60" w:rsidRPr="00E70E06" w:rsidRDefault="00BB7D60" w:rsidP="00ED151D">
            <w:p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г. Рязань, ул. Дзержинского, д. 8</w:t>
            </w:r>
          </w:p>
        </w:tc>
        <w:tc>
          <w:tcPr>
            <w:tcW w:w="1984" w:type="dxa"/>
          </w:tcPr>
          <w:p w14:paraId="6388197E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  <w:color w:val="000000"/>
              </w:rPr>
              <w:t>8-920-637-42-59</w:t>
            </w:r>
          </w:p>
        </w:tc>
      </w:tr>
      <w:tr w:rsidR="00BB7D60" w:rsidRPr="00E70E06" w14:paraId="0734AA60" w14:textId="77777777" w:rsidTr="00ED151D">
        <w:tc>
          <w:tcPr>
            <w:tcW w:w="554" w:type="dxa"/>
          </w:tcPr>
          <w:p w14:paraId="7835C9B9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57" w:type="dxa"/>
          </w:tcPr>
          <w:p w14:paraId="4288B1F9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 xml:space="preserve"> </w:t>
            </w:r>
            <w:r w:rsidRPr="00E70E06">
              <w:rPr>
                <w:rFonts w:ascii="Times New Roman" w:hAnsi="Times New Roman" w:cs="Times New Roman"/>
              </w:rPr>
              <w:t xml:space="preserve">Копылова Валерия Владимировна   </w:t>
            </w:r>
          </w:p>
        </w:tc>
        <w:tc>
          <w:tcPr>
            <w:tcW w:w="2864" w:type="dxa"/>
          </w:tcPr>
          <w:p w14:paraId="1120695D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ГБУ РО «Городская детская поликлиника N°</w:t>
            </w:r>
            <w:r w:rsidRPr="00E70E06">
              <w:rPr>
                <w:rFonts w:ascii="Times New Roman" w:hAnsi="Times New Roman" w:cs="Times New Roman"/>
                <w:i/>
                <w:iCs/>
              </w:rPr>
              <w:t>2</w:t>
            </w: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2376C857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Рязань, </w:t>
            </w:r>
            <w:proofErr w:type="spellStart"/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ул.Циолковского</w:t>
            </w:r>
            <w:proofErr w:type="spellEnd"/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д.10</w:t>
            </w:r>
          </w:p>
        </w:tc>
        <w:tc>
          <w:tcPr>
            <w:tcW w:w="1984" w:type="dxa"/>
          </w:tcPr>
          <w:p w14:paraId="1EF063E2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  <w:color w:val="000000"/>
              </w:rPr>
              <w:t>8-930-889-05-01</w:t>
            </w:r>
          </w:p>
        </w:tc>
      </w:tr>
      <w:tr w:rsidR="00BB7D60" w:rsidRPr="00E70E06" w14:paraId="495F245C" w14:textId="77777777" w:rsidTr="00ED151D">
        <w:tc>
          <w:tcPr>
            <w:tcW w:w="554" w:type="dxa"/>
          </w:tcPr>
          <w:p w14:paraId="0A78CD1D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57" w:type="dxa"/>
          </w:tcPr>
          <w:p w14:paraId="576199C4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 xml:space="preserve"> Король Оксана Владимировна</w:t>
            </w:r>
          </w:p>
        </w:tc>
        <w:tc>
          <w:tcPr>
            <w:tcW w:w="2864" w:type="dxa"/>
          </w:tcPr>
          <w:p w14:paraId="5654D1F0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ГБУ РО «Городская детская поликлиника N°</w:t>
            </w:r>
            <w:r w:rsidRPr="00E70E06">
              <w:rPr>
                <w:rFonts w:ascii="Times New Roman" w:hAnsi="Times New Roman" w:cs="Times New Roman"/>
                <w:i/>
                <w:iCs/>
              </w:rPr>
              <w:t>3</w:t>
            </w: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0F06C6F2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Рязань, </w:t>
            </w:r>
            <w:proofErr w:type="spellStart"/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ул.Интернациональная</w:t>
            </w:r>
            <w:proofErr w:type="spellEnd"/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 18</w:t>
            </w:r>
          </w:p>
        </w:tc>
        <w:tc>
          <w:tcPr>
            <w:tcW w:w="1984" w:type="dxa"/>
          </w:tcPr>
          <w:p w14:paraId="120AF4D4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B7D60" w:rsidRPr="00E70E06" w14:paraId="4E3C00C5" w14:textId="77777777" w:rsidTr="00ED151D">
        <w:tc>
          <w:tcPr>
            <w:tcW w:w="554" w:type="dxa"/>
          </w:tcPr>
          <w:p w14:paraId="6202B1DD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57" w:type="dxa"/>
          </w:tcPr>
          <w:p w14:paraId="1C6E6053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 xml:space="preserve"> </w:t>
            </w:r>
            <w:r w:rsidRPr="00E70E06">
              <w:rPr>
                <w:rFonts w:ascii="Times New Roman" w:hAnsi="Times New Roman" w:cs="Times New Roman"/>
              </w:rPr>
              <w:t xml:space="preserve">Юрк Ирина Николаевна   </w:t>
            </w:r>
          </w:p>
        </w:tc>
        <w:tc>
          <w:tcPr>
            <w:tcW w:w="2864" w:type="dxa"/>
          </w:tcPr>
          <w:p w14:paraId="51721F5A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ГБУ РО «Городская детская поликлиника N°</w:t>
            </w:r>
            <w:r w:rsidRPr="00E70E06">
              <w:rPr>
                <w:rFonts w:ascii="Times New Roman" w:hAnsi="Times New Roman" w:cs="Times New Roman"/>
                <w:i/>
                <w:iCs/>
              </w:rPr>
              <w:t>6</w:t>
            </w: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22299950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г. Рязань, </w:t>
            </w:r>
            <w:proofErr w:type="spellStart"/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ул.Костычева</w:t>
            </w:r>
            <w:proofErr w:type="spellEnd"/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д.6</w:t>
            </w:r>
          </w:p>
        </w:tc>
        <w:tc>
          <w:tcPr>
            <w:tcW w:w="1984" w:type="dxa"/>
          </w:tcPr>
          <w:p w14:paraId="30EB4ED5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</w:rPr>
              <w:t>8-910-508-51-54</w:t>
            </w:r>
          </w:p>
        </w:tc>
      </w:tr>
      <w:tr w:rsidR="00BB7D60" w:rsidRPr="00E70E06" w14:paraId="2090A415" w14:textId="77777777" w:rsidTr="00ED151D">
        <w:tc>
          <w:tcPr>
            <w:tcW w:w="554" w:type="dxa"/>
          </w:tcPr>
          <w:p w14:paraId="6EF652AA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57" w:type="dxa"/>
          </w:tcPr>
          <w:p w14:paraId="7ACE406F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</w:rPr>
              <w:t xml:space="preserve">Привалова Екатерина Николаевна    </w:t>
            </w:r>
          </w:p>
        </w:tc>
        <w:tc>
          <w:tcPr>
            <w:tcW w:w="2864" w:type="dxa"/>
          </w:tcPr>
          <w:p w14:paraId="558AEC1E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ГБУ РО «Городская детская поликлиника N°</w:t>
            </w:r>
            <w:r w:rsidRPr="00E70E06">
              <w:rPr>
                <w:rFonts w:ascii="Times New Roman" w:hAnsi="Times New Roman" w:cs="Times New Roman"/>
                <w:i/>
                <w:iCs/>
              </w:rPr>
              <w:t>7</w:t>
            </w: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4D91163C" w14:textId="77777777" w:rsidR="00BB7D60" w:rsidRPr="00E70E06" w:rsidRDefault="00BB7D60" w:rsidP="00ED151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г. Рязань, </w:t>
            </w:r>
            <w:r w:rsidRPr="00E70E0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ул. Новоселов, 32а</w:t>
            </w:r>
          </w:p>
        </w:tc>
        <w:tc>
          <w:tcPr>
            <w:tcW w:w="1984" w:type="dxa"/>
          </w:tcPr>
          <w:p w14:paraId="520EE5BF" w14:textId="77777777" w:rsidR="00BB7D60" w:rsidRPr="00E70E06" w:rsidRDefault="00BB7D60" w:rsidP="00ED151D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8-920-632-23-47   </w:t>
            </w:r>
          </w:p>
        </w:tc>
      </w:tr>
      <w:tr w:rsidR="00BB7D60" w:rsidRPr="00E70E06" w14:paraId="7497105B" w14:textId="77777777" w:rsidTr="00ED151D">
        <w:tc>
          <w:tcPr>
            <w:tcW w:w="554" w:type="dxa"/>
          </w:tcPr>
          <w:p w14:paraId="67F38F58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857" w:type="dxa"/>
          </w:tcPr>
          <w:p w14:paraId="05CF1B62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 xml:space="preserve">Кондрашова Екатерина Андреевна   </w:t>
            </w:r>
          </w:p>
        </w:tc>
        <w:tc>
          <w:tcPr>
            <w:tcW w:w="2864" w:type="dxa"/>
          </w:tcPr>
          <w:p w14:paraId="755A2E1A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ГБУ РО «ОДКБ им. Н.В.Дмитриевой» Консультативно диагностический центр</w:t>
            </w:r>
          </w:p>
        </w:tc>
        <w:tc>
          <w:tcPr>
            <w:tcW w:w="2126" w:type="dxa"/>
          </w:tcPr>
          <w:p w14:paraId="1FA7A1CB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1F1F1"/>
              </w:rPr>
              <w:t>г. Рязань, ул. Свободы, 66</w:t>
            </w:r>
          </w:p>
        </w:tc>
        <w:tc>
          <w:tcPr>
            <w:tcW w:w="1984" w:type="dxa"/>
          </w:tcPr>
          <w:p w14:paraId="7CF6B671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8-953-706-35-70</w:t>
            </w:r>
          </w:p>
          <w:p w14:paraId="1FC21B1E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B7D60" w:rsidRPr="00E70E06" w14:paraId="2C07F840" w14:textId="77777777" w:rsidTr="00ED151D">
        <w:tc>
          <w:tcPr>
            <w:tcW w:w="554" w:type="dxa"/>
          </w:tcPr>
          <w:p w14:paraId="625B77AE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57" w:type="dxa"/>
          </w:tcPr>
          <w:p w14:paraId="6A0B3B87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 xml:space="preserve">Дужникова Наталья Борисовна    </w:t>
            </w:r>
          </w:p>
        </w:tc>
        <w:tc>
          <w:tcPr>
            <w:tcW w:w="2864" w:type="dxa"/>
          </w:tcPr>
          <w:p w14:paraId="4BF7AAC5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ГБУ РО «ОДКБ им. Н.В.Дмитриевой» Консультативно диагностический центр</w:t>
            </w:r>
          </w:p>
        </w:tc>
        <w:tc>
          <w:tcPr>
            <w:tcW w:w="2126" w:type="dxa"/>
          </w:tcPr>
          <w:p w14:paraId="775F23A6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70E06">
              <w:rPr>
                <w:rFonts w:ascii="Times New Roman" w:hAnsi="Times New Roman" w:cs="Times New Roman"/>
                <w:bCs/>
                <w:color w:val="000000" w:themeColor="text1"/>
                <w:shd w:val="clear" w:color="auto" w:fill="F1F1F1"/>
              </w:rPr>
              <w:t>г. Рязань, ул. Свободы, 66</w:t>
            </w:r>
          </w:p>
        </w:tc>
        <w:tc>
          <w:tcPr>
            <w:tcW w:w="1984" w:type="dxa"/>
          </w:tcPr>
          <w:p w14:paraId="17E7A093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8-920-630-35-00</w:t>
            </w:r>
          </w:p>
        </w:tc>
      </w:tr>
      <w:tr w:rsidR="00BB7D60" w:rsidRPr="00E70E06" w14:paraId="551974C4" w14:textId="77777777" w:rsidTr="00ED151D">
        <w:tc>
          <w:tcPr>
            <w:tcW w:w="554" w:type="dxa"/>
          </w:tcPr>
          <w:p w14:paraId="48CB88B7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57" w:type="dxa"/>
          </w:tcPr>
          <w:p w14:paraId="4348A9AD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</w:rPr>
              <w:t xml:space="preserve">Юрк Ирина Николаевна   </w:t>
            </w:r>
          </w:p>
        </w:tc>
        <w:tc>
          <w:tcPr>
            <w:tcW w:w="2864" w:type="dxa"/>
          </w:tcPr>
          <w:p w14:paraId="55A2197A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поликлиника ГБУ РО «ОКПЦ»</w:t>
            </w:r>
          </w:p>
        </w:tc>
        <w:tc>
          <w:tcPr>
            <w:tcW w:w="2126" w:type="dxa"/>
          </w:tcPr>
          <w:p w14:paraId="46B85009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1F1F1"/>
              </w:rPr>
            </w:pPr>
            <w:r w:rsidRPr="00E70E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Рязань, ул. Интернациональная, д.1И</w:t>
            </w:r>
          </w:p>
        </w:tc>
        <w:tc>
          <w:tcPr>
            <w:tcW w:w="1984" w:type="dxa"/>
          </w:tcPr>
          <w:p w14:paraId="27E346A2" w14:textId="77777777" w:rsidR="00BB7D60" w:rsidRPr="00E70E06" w:rsidRDefault="00BB7D60" w:rsidP="00ED151D">
            <w:pPr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</w:rPr>
              <w:t>8-910-508-51-54</w:t>
            </w:r>
          </w:p>
        </w:tc>
      </w:tr>
      <w:tr w:rsidR="00BB7D60" w:rsidRPr="00E70E06" w14:paraId="132B1217" w14:textId="77777777" w:rsidTr="00ED151D">
        <w:tc>
          <w:tcPr>
            <w:tcW w:w="554" w:type="dxa"/>
          </w:tcPr>
          <w:p w14:paraId="4CA15AB8" w14:textId="77777777" w:rsidR="00BB7D60" w:rsidRPr="00E70E06" w:rsidRDefault="00BB7D60" w:rsidP="00ED15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0E0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57" w:type="dxa"/>
          </w:tcPr>
          <w:p w14:paraId="652224AD" w14:textId="77777777" w:rsidR="00BB7D60" w:rsidRPr="00E70E06" w:rsidRDefault="00BB7D60" w:rsidP="00ED151D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Хорева Анна Евгеньевна</w:t>
            </w:r>
          </w:p>
        </w:tc>
        <w:tc>
          <w:tcPr>
            <w:tcW w:w="2864" w:type="dxa"/>
          </w:tcPr>
          <w:p w14:paraId="69E5E6E6" w14:textId="77777777" w:rsidR="00BB7D60" w:rsidRPr="00E70E06" w:rsidRDefault="00BB7D60" w:rsidP="00ED151D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E70E06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ГБУ РО «ГКБ№ 8»</w:t>
            </w:r>
          </w:p>
        </w:tc>
        <w:tc>
          <w:tcPr>
            <w:tcW w:w="2126" w:type="dxa"/>
          </w:tcPr>
          <w:p w14:paraId="33D7EE88" w14:textId="77777777" w:rsidR="00BB7D60" w:rsidRPr="00E70E06" w:rsidRDefault="00BB7D60" w:rsidP="00ED151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0E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Рязань, </w:t>
            </w:r>
            <w:proofErr w:type="spellStart"/>
            <w:r w:rsidRPr="00E70E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ул.Каширина</w:t>
            </w:r>
            <w:proofErr w:type="spellEnd"/>
            <w:r w:rsidRPr="00E70E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д.6</w:t>
            </w:r>
          </w:p>
        </w:tc>
        <w:tc>
          <w:tcPr>
            <w:tcW w:w="1984" w:type="dxa"/>
          </w:tcPr>
          <w:p w14:paraId="7DE69D3C" w14:textId="77777777" w:rsidR="00BB7D60" w:rsidRPr="00E70E06" w:rsidRDefault="00BB7D60" w:rsidP="00ED151D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8-910-901-08-87</w:t>
            </w:r>
          </w:p>
        </w:tc>
      </w:tr>
    </w:tbl>
    <w:p w14:paraId="7661C99B" w14:textId="77777777" w:rsidR="00BB7D60" w:rsidRPr="00E70E06" w:rsidRDefault="00BB7D60" w:rsidP="00BB7D60">
      <w:pPr>
        <w:spacing w:after="0" w:line="276" w:lineRule="auto"/>
        <w:rPr>
          <w:rFonts w:ascii="Times New Roman" w:hAnsi="Times New Roman" w:cs="Times New Roman"/>
          <w:bCs/>
        </w:rPr>
      </w:pPr>
    </w:p>
    <w:p w14:paraId="20802391" w14:textId="77777777" w:rsidR="00BB7D60" w:rsidRPr="00E70E06" w:rsidRDefault="00BB7D60" w:rsidP="00BB7D6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0E0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Рязани, в детских поликлиниках № 1,2,3,6,7, КДЦ ГБУ РО «ОДКБ им. Н.В.Дмитриевой», поликлинике ГБУ РО «ОКПЦ» функционируют специализированные кабинеты гинеколога детского и подросткового возраста. Сменный график работы, запись через регистратуру, сайт медицинской организации или портал госуслуг.    </w:t>
      </w:r>
    </w:p>
    <w:p w14:paraId="6EE126A6" w14:textId="77777777" w:rsidR="00BB7D60" w:rsidRPr="00E70E06" w:rsidRDefault="00BB7D60" w:rsidP="00BB7D6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0E0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области специалисты - гинекологи детского и подросткового возраста </w:t>
      </w:r>
      <w:proofErr w:type="gramStart"/>
      <w:r w:rsidRPr="00E70E0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работают: </w:t>
      </w:r>
      <w:r w:rsidRPr="00E70E06">
        <w:rPr>
          <w:color w:val="000000" w:themeColor="text1"/>
          <w:kern w:val="24"/>
          <w:sz w:val="28"/>
          <w:szCs w:val="28"/>
        </w:rPr>
        <w:t xml:space="preserve"> </w:t>
      </w:r>
      <w:r w:rsidRPr="00E70E0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г.</w:t>
      </w:r>
      <w:proofErr w:type="gramEnd"/>
      <w:r w:rsidRPr="00E70E0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Касимов (кабинет при детской поликлинике)- врач  совместитель, работающий в родильном стационаре;</w:t>
      </w:r>
    </w:p>
    <w:p w14:paraId="35A1C976" w14:textId="639C4E87" w:rsidR="00BB7D60" w:rsidRPr="003143F1" w:rsidRDefault="00BB7D60" w:rsidP="003143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0E0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г. Сасово МРБ</w:t>
      </w:r>
      <w:r w:rsidRPr="00E70E06">
        <w:rPr>
          <w:rFonts w:ascii="Times New Roman" w:hAnsi="Times New Roman" w:cs="Times New Roman"/>
          <w:sz w:val="28"/>
          <w:szCs w:val="28"/>
        </w:rPr>
        <w:t xml:space="preserve"> (врач- совместитель из Рязани)</w:t>
      </w:r>
    </w:p>
    <w:p w14:paraId="1ABA7129" w14:textId="77777777" w:rsidR="00BB7D60" w:rsidRPr="00E70E06" w:rsidRDefault="00BB7D60" w:rsidP="007F73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06">
        <w:rPr>
          <w:rFonts w:ascii="Times New Roman" w:hAnsi="Times New Roman" w:cs="Times New Roman"/>
          <w:b/>
          <w:sz w:val="28"/>
          <w:szCs w:val="28"/>
        </w:rPr>
        <w:t>Данные обеспеченности гинекологическими койками для детей в возрасте от 0 до 17 лет</w:t>
      </w:r>
    </w:p>
    <w:p w14:paraId="552DDA1A" w14:textId="4F249A15" w:rsidR="003143F1" w:rsidRPr="007F73A4" w:rsidRDefault="00BB7D60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0E0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 системе ОМС - 1 гинекологическая койка для детей в ГБУ РО «Областная детская клиническая больница имени Н.В.Дмитриевой».</w:t>
      </w:r>
    </w:p>
    <w:p w14:paraId="78C94665" w14:textId="13951DE7" w:rsidR="003E429A" w:rsidRDefault="003327C8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73A4">
        <w:rPr>
          <w:rFonts w:ascii="Times New Roman" w:hAnsi="Times New Roman"/>
          <w:sz w:val="28"/>
          <w:szCs w:val="28"/>
        </w:rPr>
        <w:t xml:space="preserve">      </w:t>
      </w:r>
      <w:r w:rsidR="003E429A">
        <w:rPr>
          <w:rFonts w:ascii="Times New Roman" w:hAnsi="Times New Roman"/>
          <w:sz w:val="28"/>
          <w:szCs w:val="28"/>
        </w:rPr>
        <w:t>По результату анализа отчетов выявлены следующий проблемы: нехватка квалифицированных кадров, профосмотры проводят врач</w:t>
      </w:r>
      <w:r w:rsidR="00753F34">
        <w:rPr>
          <w:rFonts w:ascii="Times New Roman" w:hAnsi="Times New Roman"/>
          <w:sz w:val="28"/>
          <w:szCs w:val="28"/>
        </w:rPr>
        <w:t>и</w:t>
      </w:r>
      <w:r w:rsidR="003E429A">
        <w:rPr>
          <w:rFonts w:ascii="Times New Roman" w:hAnsi="Times New Roman"/>
          <w:sz w:val="28"/>
          <w:szCs w:val="28"/>
        </w:rPr>
        <w:t xml:space="preserve"> взрослой сети, некачественное проведение профосмотров, не проводятся профилактические беседы с девочками. Низкий охват профосмотрами девочек, низкая обращаемость девочек с выявленными заболеваниями. Неудовлетворительная работа по диспансерному наблюдению девочек. </w:t>
      </w:r>
    </w:p>
    <w:p w14:paraId="4EAEA5B7" w14:textId="5AA8EDCD" w:rsidR="00BB7D60" w:rsidRPr="00BB7D60" w:rsidRDefault="00BB7D60" w:rsidP="003143F1">
      <w:pPr>
        <w:spacing w:after="0" w:line="276" w:lineRule="auto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BB7D60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Не везде профосмотры проводятся в медицинском учреждении (проводятся в школьных медпунктах, где не предусмотрено наличие гинекологического кресла), не всегда осматриваются молочные железы у девочек, не проводится осмотр наружных половых органов. Не проводится профилактические беседы с девочками.  Охват профосмотрами составил 64,9%  </w:t>
      </w:r>
    </w:p>
    <w:p w14:paraId="1D184FAC" w14:textId="77777777" w:rsidR="00BB7D60" w:rsidRPr="00BB7D60" w:rsidRDefault="00BB7D60" w:rsidP="003143F1">
      <w:pPr>
        <w:spacing w:after="0" w:line="276" w:lineRule="auto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BB7D60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Выявляемость заболеваний при проведении профосмотров низкая – 9,1% </w:t>
      </w:r>
    </w:p>
    <w:p w14:paraId="2DC24589" w14:textId="2F326D66" w:rsidR="00BB7D60" w:rsidRDefault="00BB7D60" w:rsidP="003143F1">
      <w:pPr>
        <w:spacing w:after="0" w:line="276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BB7D60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Низкая обращаемость девочек с выявленными на профосмотрах заболеваниями на прием для дальнейшего обследования и лечения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</w:t>
      </w:r>
      <w:r w:rsidRPr="00BB7D6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Неудовлетворительная работа по диспансерному наблюдению девочек.</w:t>
      </w:r>
    </w:p>
    <w:p w14:paraId="38D847AA" w14:textId="135DE84E" w:rsidR="00BB7D60" w:rsidRPr="00BB7D60" w:rsidRDefault="00BB7D60" w:rsidP="003143F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B7D6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Не все детские поликлиники имеют возможность брать мазки на </w:t>
      </w:r>
    </w:p>
    <w:p w14:paraId="5C421228" w14:textId="4E9893D9" w:rsidR="00BB7D60" w:rsidRDefault="00BB7D60" w:rsidP="003143F1">
      <w:pPr>
        <w:spacing w:after="0" w:line="276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E70E0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онкоцитологию</w:t>
      </w:r>
      <w:proofErr w:type="spellEnd"/>
      <w:r w:rsidRPr="00E70E0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сексуально активным девочкам, мазки на ВПЧ и ИППП.</w:t>
      </w:r>
    </w:p>
    <w:p w14:paraId="7BE645A8" w14:textId="66EE9A4D" w:rsidR="00BB7D60" w:rsidRPr="00E70E06" w:rsidRDefault="00BB7D60" w:rsidP="003143F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70E0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Вопросы по госпитализации</w:t>
      </w:r>
      <w:r w:rsidR="003143F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н</w:t>
      </w:r>
      <w:r w:rsidR="003143F1">
        <w:rPr>
          <w:rFonts w:ascii="Times New Roman" w:hAnsi="Times New Roman"/>
          <w:sz w:val="28"/>
          <w:szCs w:val="28"/>
        </w:rPr>
        <w:t>едостаточное количество детских коек в областном центре</w:t>
      </w:r>
      <w:r w:rsidR="003143F1">
        <w:rPr>
          <w:rFonts w:ascii="Times New Roman" w:hAnsi="Times New Roman"/>
          <w:sz w:val="28"/>
          <w:szCs w:val="28"/>
        </w:rPr>
        <w:t xml:space="preserve">: </w:t>
      </w:r>
      <w:r w:rsidRPr="00E70E0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областном центре, в </w:t>
      </w:r>
      <w:r w:rsidR="003143F1" w:rsidRPr="00E70E0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ГБУ РО «Областная детская клиническая больница имени Н.В.Дмитриевой»</w:t>
      </w:r>
      <w:r w:rsidR="003143F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70E0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есть</w:t>
      </w:r>
    </w:p>
    <w:p w14:paraId="71BCF2FB" w14:textId="60CB920D" w:rsidR="003143F1" w:rsidRPr="00BB7D60" w:rsidRDefault="00BB7D60" w:rsidP="003143F1">
      <w:pPr>
        <w:spacing w:after="0" w:line="276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70E0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гинекологическая койка в хирургическом отделении, девочек госпитализируют в хирургическое и педиатрическое отделение, в стационаре нет штатного детского гинеколога (совместитель, не оперирующий врач, консультирует 2 р в неделю, также осуществляются консультации с главным внештатным гинекологом по телефону).</w:t>
      </w:r>
    </w:p>
    <w:p w14:paraId="63F9A378" w14:textId="11CC5735" w:rsidR="003143F1" w:rsidRPr="003143F1" w:rsidRDefault="003143F1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660D3" w:rsidRPr="00BB7D60">
        <w:rPr>
          <w:rFonts w:ascii="Times New Roman" w:hAnsi="Times New Roman"/>
          <w:sz w:val="28"/>
          <w:szCs w:val="28"/>
        </w:rPr>
        <w:t>Оказываю медицинскую помощь пациентам</w:t>
      </w:r>
      <w:r w:rsidR="006660D3">
        <w:rPr>
          <w:rFonts w:ascii="Times New Roman" w:hAnsi="Times New Roman"/>
          <w:sz w:val="28"/>
          <w:szCs w:val="28"/>
        </w:rPr>
        <w:t>.</w:t>
      </w:r>
      <w:r w:rsidR="006660D3" w:rsidRPr="006660D3">
        <w:t xml:space="preserve"> </w:t>
      </w:r>
      <w:r w:rsidR="006660D3" w:rsidRPr="006660D3">
        <w:rPr>
          <w:rFonts w:ascii="Times New Roman" w:hAnsi="Times New Roman" w:cs="Times New Roman"/>
          <w:sz w:val="28"/>
          <w:szCs w:val="28"/>
        </w:rPr>
        <w:t>Провожу консультации детей, по вопросам тактики ведения и маршрутизации сложных пациентов, требующих оказания специализированной и высокотехнологичной помощи.</w:t>
      </w:r>
    </w:p>
    <w:p w14:paraId="0D22E21F" w14:textId="4DBA86A5" w:rsidR="00817D41" w:rsidRDefault="00353A57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D41">
        <w:rPr>
          <w:rFonts w:ascii="Times New Roman" w:hAnsi="Times New Roman"/>
          <w:sz w:val="28"/>
          <w:szCs w:val="28"/>
        </w:rPr>
        <w:t xml:space="preserve">Участие в конференции в формате </w:t>
      </w:r>
      <w:proofErr w:type="spellStart"/>
      <w:r w:rsidR="00817D41">
        <w:rPr>
          <w:rFonts w:ascii="Times New Roman" w:hAnsi="Times New Roman"/>
          <w:sz w:val="28"/>
          <w:szCs w:val="28"/>
        </w:rPr>
        <w:t>видеоселектора</w:t>
      </w:r>
      <w:proofErr w:type="spellEnd"/>
      <w:r w:rsidR="00817D41">
        <w:rPr>
          <w:rFonts w:ascii="Times New Roman" w:hAnsi="Times New Roman"/>
          <w:sz w:val="28"/>
          <w:szCs w:val="28"/>
        </w:rPr>
        <w:t xml:space="preserve"> главных внештатных специалистов министерства здравоохранения Рязанской области педиатрического профиля </w:t>
      </w:r>
      <w:r w:rsidR="00DE49DF">
        <w:rPr>
          <w:rFonts w:ascii="Times New Roman" w:hAnsi="Times New Roman"/>
          <w:sz w:val="28"/>
          <w:szCs w:val="28"/>
        </w:rPr>
        <w:t>с докладами «</w:t>
      </w:r>
      <w:r w:rsidR="003327C8">
        <w:rPr>
          <w:rFonts w:ascii="Times New Roman" w:hAnsi="Times New Roman"/>
          <w:sz w:val="28"/>
          <w:szCs w:val="28"/>
        </w:rPr>
        <w:t>Нормы менструального цикла</w:t>
      </w:r>
      <w:r w:rsidR="00DE49DF">
        <w:rPr>
          <w:rFonts w:ascii="Times New Roman" w:hAnsi="Times New Roman"/>
          <w:sz w:val="28"/>
          <w:szCs w:val="28"/>
        </w:rPr>
        <w:t>» (</w:t>
      </w:r>
      <w:r w:rsidR="003327C8">
        <w:rPr>
          <w:rFonts w:ascii="Times New Roman" w:hAnsi="Times New Roman"/>
          <w:sz w:val="28"/>
          <w:szCs w:val="28"/>
        </w:rPr>
        <w:t>08</w:t>
      </w:r>
      <w:r w:rsidR="00DE49DF">
        <w:rPr>
          <w:rFonts w:ascii="Times New Roman" w:hAnsi="Times New Roman"/>
          <w:sz w:val="28"/>
          <w:szCs w:val="28"/>
        </w:rPr>
        <w:t>.0</w:t>
      </w:r>
      <w:r w:rsidR="003327C8">
        <w:rPr>
          <w:rFonts w:ascii="Times New Roman" w:hAnsi="Times New Roman"/>
          <w:sz w:val="28"/>
          <w:szCs w:val="28"/>
        </w:rPr>
        <w:t>8</w:t>
      </w:r>
      <w:r w:rsidR="00DE49DF">
        <w:rPr>
          <w:rFonts w:ascii="Times New Roman" w:hAnsi="Times New Roman"/>
          <w:sz w:val="28"/>
          <w:szCs w:val="28"/>
        </w:rPr>
        <w:t>.202</w:t>
      </w:r>
      <w:r w:rsidR="003327C8">
        <w:rPr>
          <w:rFonts w:ascii="Times New Roman" w:hAnsi="Times New Roman"/>
          <w:sz w:val="28"/>
          <w:szCs w:val="28"/>
        </w:rPr>
        <w:t>2</w:t>
      </w:r>
      <w:r w:rsidR="00DE49DF">
        <w:rPr>
          <w:rFonts w:ascii="Times New Roman" w:hAnsi="Times New Roman"/>
          <w:sz w:val="28"/>
          <w:szCs w:val="28"/>
        </w:rPr>
        <w:t>); «</w:t>
      </w:r>
      <w:r w:rsidR="003327C8">
        <w:rPr>
          <w:rFonts w:ascii="Times New Roman" w:hAnsi="Times New Roman"/>
          <w:sz w:val="28"/>
          <w:szCs w:val="28"/>
        </w:rPr>
        <w:t>Профилактические осмотры</w:t>
      </w:r>
      <w:r w:rsidR="00DE49DF">
        <w:rPr>
          <w:rFonts w:ascii="Times New Roman" w:hAnsi="Times New Roman"/>
          <w:sz w:val="28"/>
          <w:szCs w:val="28"/>
        </w:rPr>
        <w:t xml:space="preserve"> подростков» (23.0</w:t>
      </w:r>
      <w:r w:rsidR="003327C8">
        <w:rPr>
          <w:rFonts w:ascii="Times New Roman" w:hAnsi="Times New Roman"/>
          <w:sz w:val="28"/>
          <w:szCs w:val="28"/>
        </w:rPr>
        <w:t>5</w:t>
      </w:r>
      <w:r w:rsidR="00DE49DF">
        <w:rPr>
          <w:rFonts w:ascii="Times New Roman" w:hAnsi="Times New Roman"/>
          <w:sz w:val="28"/>
          <w:szCs w:val="28"/>
        </w:rPr>
        <w:t>.202</w:t>
      </w:r>
      <w:r w:rsidR="003327C8">
        <w:rPr>
          <w:rFonts w:ascii="Times New Roman" w:hAnsi="Times New Roman"/>
          <w:sz w:val="28"/>
          <w:szCs w:val="28"/>
        </w:rPr>
        <w:t>2</w:t>
      </w:r>
      <w:r w:rsidR="00DE49DF">
        <w:rPr>
          <w:rFonts w:ascii="Times New Roman" w:hAnsi="Times New Roman"/>
          <w:sz w:val="28"/>
          <w:szCs w:val="28"/>
        </w:rPr>
        <w:t>)</w:t>
      </w:r>
    </w:p>
    <w:p w14:paraId="51BD2116" w14:textId="04AAA62A" w:rsidR="00DE49DF" w:rsidRDefault="0012736B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рабочей группы участие </w:t>
      </w:r>
      <w:r w:rsidR="006554B7">
        <w:rPr>
          <w:rFonts w:ascii="Times New Roman" w:hAnsi="Times New Roman"/>
          <w:sz w:val="28"/>
          <w:szCs w:val="28"/>
        </w:rPr>
        <w:t>в распределении</w:t>
      </w:r>
      <w:r>
        <w:rPr>
          <w:rFonts w:ascii="Times New Roman" w:hAnsi="Times New Roman"/>
          <w:sz w:val="28"/>
          <w:szCs w:val="28"/>
        </w:rPr>
        <w:t xml:space="preserve"> объёмов оказания медицинской помощи на 2022 г по профилю «Детская гинекология». (</w:t>
      </w:r>
      <w:r w:rsidR="006554B7">
        <w:rPr>
          <w:rFonts w:ascii="Times New Roman" w:hAnsi="Times New Roman"/>
          <w:sz w:val="28"/>
          <w:szCs w:val="28"/>
        </w:rPr>
        <w:t>В системе ОМС - 1 гинекологическая койка для детей в ГБУ РО «Областная детская клиническая больница имени Н.В.Дмитриевой»)</w:t>
      </w:r>
    </w:p>
    <w:p w14:paraId="207ED847" w14:textId="77777777" w:rsidR="003143F1" w:rsidRDefault="003327C8" w:rsidP="003143F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МЗ Рязанской области рассматривается возможность организации гинекологической койки во взрослом </w:t>
      </w:r>
      <w:r w:rsidR="00D115B9">
        <w:rPr>
          <w:rFonts w:ascii="Times New Roman" w:hAnsi="Times New Roman"/>
          <w:sz w:val="28"/>
          <w:szCs w:val="28"/>
        </w:rPr>
        <w:t>гинекологическом</w:t>
      </w:r>
      <w:r>
        <w:rPr>
          <w:rFonts w:ascii="Times New Roman" w:hAnsi="Times New Roman"/>
          <w:sz w:val="28"/>
          <w:szCs w:val="28"/>
        </w:rPr>
        <w:t xml:space="preserve"> стационаре. </w:t>
      </w:r>
    </w:p>
    <w:p w14:paraId="399CFB66" w14:textId="7A1F5EA5" w:rsidR="003143F1" w:rsidRPr="003143F1" w:rsidRDefault="003143F1" w:rsidP="003143F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143F1">
        <w:rPr>
          <w:rFonts w:ascii="Times New Roman" w:eastAsia="Calibri" w:hAnsi="Times New Roman" w:cs="Times New Roman"/>
          <w:b/>
          <w:sz w:val="28"/>
          <w:szCs w:val="28"/>
        </w:rPr>
        <w:t>Работа с районными специалистами.</w:t>
      </w:r>
    </w:p>
    <w:p w14:paraId="30772256" w14:textId="54B28CAC" w:rsidR="00902126" w:rsidRDefault="003143F1" w:rsidP="003143F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143F1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>
        <w:rPr>
          <w:rFonts w:ascii="Times New Roman" w:eastAsia="Calibri" w:hAnsi="Times New Roman" w:cs="Times New Roman"/>
          <w:bCs/>
          <w:sz w:val="28"/>
          <w:szCs w:val="28"/>
        </w:rPr>
        <w:t>улучшения качества</w:t>
      </w:r>
      <w:r w:rsidRPr="003143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помощи </w:t>
      </w:r>
      <w:r w:rsidRPr="003143F1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3143F1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направлению детской гинекологии в мессенджере создана площадка (чат) для обеспечения специалистов необходимой информацией, обмена опытом.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Проводятся </w:t>
      </w:r>
      <w:r w:rsidRPr="003143F1">
        <w:rPr>
          <w:rFonts w:ascii="Times New Roman" w:hAnsi="Times New Roman"/>
          <w:bCs/>
          <w:sz w:val="28"/>
          <w:szCs w:val="28"/>
        </w:rPr>
        <w:t>разборы клинических случаев</w:t>
      </w:r>
      <w:r w:rsidR="00F771F1" w:rsidRPr="003143F1">
        <w:rPr>
          <w:rFonts w:ascii="Times New Roman" w:hAnsi="Times New Roman"/>
          <w:sz w:val="28"/>
          <w:szCs w:val="28"/>
        </w:rPr>
        <w:t>.</w:t>
      </w:r>
      <w:r w:rsidR="00F771F1">
        <w:rPr>
          <w:rFonts w:ascii="Times New Roman" w:hAnsi="Times New Roman"/>
          <w:sz w:val="28"/>
          <w:szCs w:val="28"/>
        </w:rPr>
        <w:t xml:space="preserve"> </w:t>
      </w:r>
    </w:p>
    <w:p w14:paraId="2C49A99B" w14:textId="49B54E82" w:rsidR="00817D41" w:rsidRPr="007F73A4" w:rsidRDefault="00F771F1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 врачами </w:t>
      </w:r>
      <w:r w:rsidR="0016432A">
        <w:rPr>
          <w:rFonts w:ascii="Times New Roman" w:hAnsi="Times New Roman"/>
          <w:sz w:val="28"/>
          <w:szCs w:val="28"/>
        </w:rPr>
        <w:t>обсуждалась</w:t>
      </w:r>
      <w:r>
        <w:rPr>
          <w:rFonts w:ascii="Times New Roman" w:hAnsi="Times New Roman"/>
          <w:sz w:val="28"/>
          <w:szCs w:val="28"/>
        </w:rPr>
        <w:t xml:space="preserve"> форма годового отчета</w:t>
      </w:r>
      <w:r w:rsidR="0016432A">
        <w:rPr>
          <w:rFonts w:ascii="Times New Roman" w:hAnsi="Times New Roman"/>
          <w:sz w:val="28"/>
          <w:szCs w:val="28"/>
        </w:rPr>
        <w:t>, особенности ее заполнения, вопросы профилактических осмотров</w:t>
      </w:r>
      <w:r w:rsidR="007F73A4">
        <w:rPr>
          <w:rFonts w:ascii="Times New Roman" w:hAnsi="Times New Roman"/>
          <w:sz w:val="28"/>
          <w:szCs w:val="28"/>
        </w:rPr>
        <w:t>.</w:t>
      </w:r>
    </w:p>
    <w:p w14:paraId="2FB64E62" w14:textId="4A6D963F" w:rsidR="00954185" w:rsidRPr="00954185" w:rsidRDefault="003327C8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954185" w:rsidRPr="0095418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Участие в</w:t>
      </w:r>
      <w:r w:rsidR="00954185" w:rsidRPr="009541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B562A" w:rsidRPr="003B5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профильной комиссии</w:t>
      </w:r>
      <w:r w:rsidR="003B56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954185" w:rsidRPr="0095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совещани</w:t>
      </w:r>
      <w:r w:rsidR="0095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4185" w:rsidRPr="0095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главных внештатных специалистов по гинекологии детского и юношеского возраста Минздрава России</w:t>
      </w:r>
      <w:r w:rsidR="0095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(08.12.202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5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76C50498" w14:textId="42AD9432" w:rsidR="0016432A" w:rsidRPr="00C87C6F" w:rsidRDefault="00C87C6F" w:rsidP="007F7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C6F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принимаю участие в качестве слушателя в конгрессах, вебинарах, научно-практических конференциях, образовательных семинарах онлайн.</w:t>
      </w:r>
    </w:p>
    <w:p w14:paraId="7B0BBF01" w14:textId="77777777" w:rsidR="00721E88" w:rsidRDefault="00721E88" w:rsidP="00164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5B1D75" w14:textId="7BE77F4E" w:rsidR="0016432A" w:rsidRPr="00543F7A" w:rsidRDefault="0016432A" w:rsidP="00164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>Главный специалист гинеколог</w:t>
      </w:r>
    </w:p>
    <w:p w14:paraId="6D85CF51" w14:textId="77777777" w:rsidR="0016432A" w:rsidRPr="00543F7A" w:rsidRDefault="0016432A" w:rsidP="00164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детского и юношеского возраста </w:t>
      </w:r>
    </w:p>
    <w:p w14:paraId="3436F525" w14:textId="0E587EE3" w:rsidR="00322E33" w:rsidRPr="009D2D53" w:rsidRDefault="0016432A" w:rsidP="009D2D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Минздрава Рязанской области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3F7A">
        <w:rPr>
          <w:rFonts w:ascii="Times New Roman" w:hAnsi="Times New Roman" w:cs="Times New Roman"/>
          <w:sz w:val="24"/>
          <w:szCs w:val="24"/>
        </w:rPr>
        <w:t xml:space="preserve">  А Е Хорева     </w:t>
      </w:r>
    </w:p>
    <w:p w14:paraId="796C2252" w14:textId="77777777" w:rsidR="003143F1" w:rsidRDefault="003143F1" w:rsidP="00BB7D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B7A48" w14:textId="3530EC31" w:rsidR="00322E33" w:rsidRPr="000C3F78" w:rsidRDefault="00322E33" w:rsidP="00322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работы главного внештатного специалиста гинеколога </w:t>
      </w:r>
    </w:p>
    <w:p w14:paraId="569EF94B" w14:textId="59A0B904" w:rsidR="00322E33" w:rsidRPr="000C3F78" w:rsidRDefault="00322E33" w:rsidP="00322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и юношеского возраста Рязанской области </w:t>
      </w:r>
    </w:p>
    <w:p w14:paraId="2BCE839F" w14:textId="66E4F494" w:rsidR="00322E33" w:rsidRDefault="00322E33" w:rsidP="00322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>Хоревой 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3327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C9C2848" w14:textId="77777777" w:rsidR="00322E33" w:rsidRDefault="00322E33" w:rsidP="00322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20A80" w14:textId="2B29FF39" w:rsidR="00322E33" w:rsidRDefault="00322E33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состояния службы охраны репродуктивного здоровья детей и подростков по данным формы годового отчета </w:t>
      </w:r>
      <w:r w:rsidR="00D115B9">
        <w:rPr>
          <w:rFonts w:ascii="Times New Roman" w:hAnsi="Times New Roman" w:cs="Times New Roman"/>
          <w:sz w:val="28"/>
          <w:szCs w:val="28"/>
        </w:rPr>
        <w:t xml:space="preserve">по Рязанской области и по центральному ФО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D115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D115B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евраль</w:t>
      </w:r>
      <w:r w:rsidR="00D115B9">
        <w:rPr>
          <w:rFonts w:ascii="Times New Roman" w:hAnsi="Times New Roman" w:cs="Times New Roman"/>
          <w:sz w:val="28"/>
          <w:szCs w:val="28"/>
        </w:rPr>
        <w:t>-март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11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1819C11F" w14:textId="4168CF08" w:rsidR="00322E33" w:rsidRDefault="006D19DB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оказание организационно-методической и практической помощи детским гинекологам. </w:t>
      </w:r>
      <w:r w:rsidR="00322E33">
        <w:rPr>
          <w:rFonts w:ascii="Times New Roman" w:hAnsi="Times New Roman" w:cs="Times New Roman"/>
          <w:sz w:val="28"/>
          <w:szCs w:val="28"/>
        </w:rPr>
        <w:t xml:space="preserve">Взаимодействие с детскими гинекологами города и области по вопросам тактики ведения и маршрутизации сложных пациентов. </w:t>
      </w:r>
    </w:p>
    <w:p w14:paraId="5C5D7894" w14:textId="0689E81C" w:rsidR="003143F1" w:rsidRPr="003143F1" w:rsidRDefault="003143F1" w:rsidP="007F73A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Pr="003143F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Пересмотр регионального порядка маршрутизации девочек с </w:t>
      </w:r>
    </w:p>
    <w:p w14:paraId="6CDB376D" w14:textId="68D7C43E" w:rsidR="003143F1" w:rsidRPr="003143F1" w:rsidRDefault="003143F1" w:rsidP="007F73A4">
      <w:pPr>
        <w:spacing w:after="0" w:line="276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70E0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гинекологическими заболеваниями, подлежащих плановому лечению и экстренной помощи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</w:t>
      </w:r>
      <w:r w:rsidRPr="003143F1">
        <w:rPr>
          <w:rFonts w:ascii="Times New Roman" w:hAnsi="Times New Roman" w:cs="Times New Roman"/>
          <w:sz w:val="28"/>
          <w:szCs w:val="28"/>
        </w:rPr>
        <w:t>овместно с главными внештатными специалистами по акушерству и гинекологии МЗ Рязанской области вместо прежнего от 2017 г.</w:t>
      </w:r>
    </w:p>
    <w:p w14:paraId="2F12760A" w14:textId="6932E664" w:rsidR="00322E33" w:rsidRPr="00EC0569" w:rsidRDefault="00322E33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569">
        <w:rPr>
          <w:rFonts w:ascii="Times New Roman" w:hAnsi="Times New Roman" w:cs="Times New Roman"/>
          <w:sz w:val="28"/>
          <w:szCs w:val="28"/>
        </w:rPr>
        <w:t xml:space="preserve">В целях улучшения качества оказания помощи девочкам с гинекологическими заболеваниями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Pr="00EC0569">
        <w:rPr>
          <w:rFonts w:ascii="Times New Roman" w:hAnsi="Times New Roman" w:cs="Times New Roman"/>
          <w:sz w:val="28"/>
          <w:szCs w:val="28"/>
        </w:rPr>
        <w:t>соблюдение регламента маршрутизации</w:t>
      </w:r>
      <w:r>
        <w:rPr>
          <w:rFonts w:ascii="Times New Roman" w:hAnsi="Times New Roman" w:cs="Times New Roman"/>
          <w:sz w:val="28"/>
          <w:szCs w:val="28"/>
        </w:rPr>
        <w:t xml:space="preserve"> – в течение года.</w:t>
      </w:r>
    </w:p>
    <w:p w14:paraId="133F367F" w14:textId="2FC2E839" w:rsidR="00322E33" w:rsidRPr="00EC0569" w:rsidRDefault="009D2D53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D334F">
        <w:rPr>
          <w:rFonts w:ascii="Times New Roman" w:hAnsi="Times New Roman" w:cs="Times New Roman"/>
          <w:sz w:val="28"/>
          <w:szCs w:val="28"/>
        </w:rPr>
        <w:t>работу с</w:t>
      </w:r>
      <w:r w:rsidR="00322E33">
        <w:rPr>
          <w:rFonts w:ascii="Times New Roman" w:hAnsi="Times New Roman" w:cs="Times New Roman"/>
          <w:sz w:val="28"/>
          <w:szCs w:val="28"/>
        </w:rPr>
        <w:t xml:space="preserve"> детскими хирургами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E33" w:rsidRPr="000D0877">
        <w:rPr>
          <w:rFonts w:ascii="Times New Roman" w:hAnsi="Times New Roman" w:cs="Times New Roman"/>
          <w:sz w:val="28"/>
          <w:szCs w:val="28"/>
        </w:rPr>
        <w:t>ГБУ РО «ОДКБ им. Н.В.Дмитриевой</w:t>
      </w:r>
      <w:r w:rsidR="00ED334F" w:rsidRPr="000D0877">
        <w:rPr>
          <w:rFonts w:ascii="Times New Roman" w:hAnsi="Times New Roman" w:cs="Times New Roman"/>
          <w:sz w:val="28"/>
          <w:szCs w:val="28"/>
        </w:rPr>
        <w:t>»</w:t>
      </w:r>
      <w:r w:rsidR="00ED334F">
        <w:rPr>
          <w:rFonts w:ascii="Times New Roman" w:hAnsi="Times New Roman" w:cs="Times New Roman"/>
          <w:sz w:val="28"/>
          <w:szCs w:val="28"/>
        </w:rPr>
        <w:t xml:space="preserve">, </w:t>
      </w:r>
      <w:r w:rsidR="006D19DB">
        <w:rPr>
          <w:rFonts w:ascii="Times New Roman" w:hAnsi="Times New Roman" w:cs="Times New Roman"/>
          <w:sz w:val="28"/>
          <w:szCs w:val="28"/>
        </w:rPr>
        <w:t>повышение квалификации:</w:t>
      </w:r>
      <w:r w:rsidR="00322E33">
        <w:rPr>
          <w:rFonts w:ascii="Times New Roman" w:hAnsi="Times New Roman" w:cs="Times New Roman"/>
          <w:sz w:val="28"/>
          <w:szCs w:val="28"/>
        </w:rPr>
        <w:t xml:space="preserve"> ТУ по детской гинекологии, для более качественного оказания медицинской помощи.</w:t>
      </w:r>
    </w:p>
    <w:p w14:paraId="596C8FB9" w14:textId="77777777" w:rsidR="004F0872" w:rsidRDefault="00322E33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087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EC0569">
        <w:rPr>
          <w:rFonts w:ascii="Times New Roman" w:hAnsi="Times New Roman" w:cs="Times New Roman"/>
          <w:sz w:val="28"/>
          <w:szCs w:val="28"/>
        </w:rPr>
        <w:t>проведени</w:t>
      </w:r>
      <w:r w:rsidR="004F0872">
        <w:rPr>
          <w:rFonts w:ascii="Times New Roman" w:hAnsi="Times New Roman" w:cs="Times New Roman"/>
          <w:sz w:val="28"/>
          <w:szCs w:val="28"/>
        </w:rPr>
        <w:t>я</w:t>
      </w:r>
      <w:r w:rsidRPr="00EC0569">
        <w:rPr>
          <w:rFonts w:ascii="Times New Roman" w:hAnsi="Times New Roman" w:cs="Times New Roman"/>
          <w:sz w:val="28"/>
          <w:szCs w:val="28"/>
        </w:rPr>
        <w:t xml:space="preserve"> профилактических осмотров</w:t>
      </w:r>
      <w:r w:rsidR="004F0872">
        <w:rPr>
          <w:rFonts w:ascii="Times New Roman" w:hAnsi="Times New Roman" w:cs="Times New Roman"/>
          <w:sz w:val="28"/>
          <w:szCs w:val="28"/>
        </w:rPr>
        <w:t>, своевременное выявление патологии и направление девочек к специалисту.</w:t>
      </w:r>
    </w:p>
    <w:p w14:paraId="7B1A6885" w14:textId="26DDC727" w:rsidR="00322E33" w:rsidRPr="00382575" w:rsidRDefault="004F0872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получения врачами своевременного ТУ по гинекологии детского и подросткового возраста</w:t>
      </w:r>
      <w:r w:rsidR="00D115B9">
        <w:rPr>
          <w:rFonts w:ascii="Times New Roman" w:hAnsi="Times New Roman" w:cs="Times New Roman"/>
          <w:sz w:val="28"/>
          <w:szCs w:val="28"/>
        </w:rPr>
        <w:t>- в</w:t>
      </w:r>
      <w:r w:rsidR="00F36428">
        <w:rPr>
          <w:rFonts w:ascii="Times New Roman" w:hAnsi="Times New Roman" w:cs="Times New Roman"/>
          <w:sz w:val="28"/>
          <w:szCs w:val="28"/>
        </w:rPr>
        <w:t xml:space="preserve"> </w:t>
      </w:r>
      <w:r w:rsidR="00D115B9">
        <w:rPr>
          <w:rFonts w:ascii="Times New Roman" w:hAnsi="Times New Roman" w:cs="Times New Roman"/>
          <w:sz w:val="28"/>
          <w:szCs w:val="28"/>
        </w:rPr>
        <w:t>апреле 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D2277" w14:textId="01270F04" w:rsidR="00322E33" w:rsidRDefault="00ED334F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в сфере охраны </w:t>
      </w:r>
      <w:r w:rsidR="006D19DB">
        <w:rPr>
          <w:rFonts w:ascii="Times New Roman" w:hAnsi="Times New Roman"/>
          <w:sz w:val="28"/>
          <w:szCs w:val="28"/>
        </w:rPr>
        <w:t xml:space="preserve">здоровья, в </w:t>
      </w:r>
      <w:r w:rsidR="00322E33" w:rsidRPr="00A76B36">
        <w:rPr>
          <w:rFonts w:ascii="Times New Roman" w:hAnsi="Times New Roman"/>
          <w:sz w:val="28"/>
          <w:szCs w:val="28"/>
        </w:rPr>
        <w:t>целях повышения профессионального уровня врачебного сообщества</w:t>
      </w:r>
      <w:r w:rsidR="006D19DB">
        <w:rPr>
          <w:rFonts w:ascii="Times New Roman" w:hAnsi="Times New Roman"/>
          <w:sz w:val="28"/>
          <w:szCs w:val="28"/>
        </w:rPr>
        <w:t>: выступить с докладами.</w:t>
      </w:r>
    </w:p>
    <w:p w14:paraId="5277B9A2" w14:textId="68388B13" w:rsidR="00F812A0" w:rsidRPr="006D19DB" w:rsidRDefault="00F812A0" w:rsidP="007F73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с врачами гинекологами детского и юношеского возраста</w:t>
      </w:r>
      <w:r w:rsidR="0037395B">
        <w:rPr>
          <w:rFonts w:ascii="Times New Roman" w:hAnsi="Times New Roman" w:cs="Times New Roman"/>
          <w:sz w:val="28"/>
          <w:szCs w:val="28"/>
        </w:rPr>
        <w:t>, обсудить темы п</w:t>
      </w:r>
      <w:r w:rsidRPr="00F812A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равовы</w:t>
      </w:r>
      <w:r w:rsidR="0037395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х</w:t>
      </w:r>
      <w:r w:rsidRPr="00F812A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аспект</w:t>
      </w:r>
      <w:r w:rsidR="0037395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ов</w:t>
      </w:r>
      <w:r w:rsidRPr="00F812A0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работы детского гинеколога с учетом всех нововведений</w:t>
      </w:r>
      <w:r w:rsidR="0037395B">
        <w:rPr>
          <w:rStyle w:val="a3"/>
          <w:rFonts w:ascii="Times New Roman" w:hAnsi="Times New Roman" w:cs="Times New Roman"/>
          <w:b w:val="0"/>
          <w:bCs w:val="0"/>
          <w:color w:val="4A4A4A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25DE">
        <w:rPr>
          <w:rFonts w:ascii="Times New Roman" w:hAnsi="Times New Roman"/>
          <w:sz w:val="28"/>
          <w:szCs w:val="28"/>
        </w:rPr>
        <w:t xml:space="preserve">вопросы профосмотров, </w:t>
      </w:r>
      <w:r>
        <w:rPr>
          <w:rFonts w:ascii="Times New Roman" w:hAnsi="Times New Roman"/>
          <w:sz w:val="28"/>
          <w:szCs w:val="28"/>
        </w:rPr>
        <w:t>разбор клинических случаев.</w:t>
      </w:r>
    </w:p>
    <w:p w14:paraId="1C6FDBE4" w14:textId="640AD968" w:rsidR="00322E33" w:rsidRDefault="00322E33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2C12">
        <w:rPr>
          <w:rFonts w:ascii="Times New Roman" w:hAnsi="Times New Roman" w:cs="Times New Roman"/>
          <w:sz w:val="28"/>
          <w:szCs w:val="28"/>
        </w:rPr>
        <w:t>Проведение санитарно-просветительной и консультативной работы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2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599A" w14:textId="54EDAEF8" w:rsidR="00D115B9" w:rsidRDefault="00D115B9" w:rsidP="007F73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и проведение региональных тематических мероприятий </w:t>
      </w:r>
      <w:r w:rsidR="00C30F90">
        <w:rPr>
          <w:rFonts w:ascii="Times New Roman" w:hAnsi="Times New Roman" w:cs="Times New Roman"/>
          <w:sz w:val="28"/>
          <w:szCs w:val="28"/>
        </w:rPr>
        <w:t>в неделе профилактики неинфекционных заболеваний 16-22.01.2023г – лекция по профилактике и диагностике причин нарушений менструального цикла у подростков, проблемы хронической тазовой боли у подростков.</w:t>
      </w:r>
    </w:p>
    <w:p w14:paraId="3D5E40AD" w14:textId="735240D0" w:rsidR="00721E88" w:rsidRDefault="00721E88" w:rsidP="00373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23-29.01.23 лекции </w:t>
      </w:r>
      <w:r w:rsidR="00A01CA7">
        <w:rPr>
          <w:rFonts w:ascii="Times New Roman" w:hAnsi="Times New Roman" w:cs="Times New Roman"/>
          <w:sz w:val="28"/>
          <w:szCs w:val="28"/>
        </w:rPr>
        <w:t>для медработников по проведению профосмотров.</w:t>
      </w:r>
    </w:p>
    <w:p w14:paraId="0A537733" w14:textId="0CB876FA" w:rsidR="00322E33" w:rsidRDefault="00322E33" w:rsidP="007F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12">
        <w:rPr>
          <w:rFonts w:ascii="Times New Roman" w:hAnsi="Times New Roman" w:cs="Times New Roman"/>
          <w:sz w:val="28"/>
          <w:szCs w:val="28"/>
        </w:rPr>
        <w:lastRenderedPageBreak/>
        <w:t>Выступления и статьи в СМИ по проблемам гинекологии и репродуктивного здоровья девочек</w:t>
      </w:r>
      <w:r w:rsidR="00F812A0">
        <w:rPr>
          <w:rFonts w:ascii="Times New Roman" w:hAnsi="Times New Roman" w:cs="Times New Roman"/>
          <w:sz w:val="28"/>
          <w:szCs w:val="28"/>
        </w:rPr>
        <w:t>.</w:t>
      </w:r>
    </w:p>
    <w:p w14:paraId="3F1089F0" w14:textId="5C3C4A3E" w:rsidR="00322E33" w:rsidRPr="00702C12" w:rsidRDefault="00F812A0" w:rsidP="007F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7395B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работы лечебно-профилактических учреждений, оказывающих гинекологическую помощь девочкам</w:t>
      </w:r>
      <w:r w:rsidR="0037395B">
        <w:rPr>
          <w:rFonts w:ascii="Times New Roman" w:hAnsi="Times New Roman" w:cs="Times New Roman"/>
          <w:sz w:val="28"/>
          <w:szCs w:val="28"/>
        </w:rPr>
        <w:t xml:space="preserve"> государственной и частных структур.</w:t>
      </w:r>
    </w:p>
    <w:p w14:paraId="6CF1AE32" w14:textId="77777777" w:rsidR="00F36428" w:rsidRDefault="00F36428" w:rsidP="007F73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E61021" w14:textId="77777777" w:rsidR="00721E88" w:rsidRDefault="00721E88" w:rsidP="00322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C4BF59" w14:textId="77777777" w:rsidR="00721E88" w:rsidRDefault="00721E88" w:rsidP="00322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888EAE" w14:textId="34059F80" w:rsidR="00322E33" w:rsidRPr="00543F7A" w:rsidRDefault="00322E33" w:rsidP="00322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>Главный специалист гинеколог</w:t>
      </w:r>
    </w:p>
    <w:p w14:paraId="29D6A8E4" w14:textId="77777777" w:rsidR="00322E33" w:rsidRPr="00543F7A" w:rsidRDefault="00322E33" w:rsidP="00322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детского и юношеского возраста </w:t>
      </w:r>
    </w:p>
    <w:p w14:paraId="2BD317F9" w14:textId="6084234C" w:rsidR="00322E33" w:rsidRPr="00DF25DE" w:rsidRDefault="00322E33" w:rsidP="00DF25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Минздрава Рязанской области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F7A">
        <w:rPr>
          <w:rFonts w:ascii="Times New Roman" w:hAnsi="Times New Roman" w:cs="Times New Roman"/>
          <w:sz w:val="24"/>
          <w:szCs w:val="24"/>
        </w:rPr>
        <w:t xml:space="preserve">А Е Хорева     </w:t>
      </w:r>
    </w:p>
    <w:sectPr w:rsidR="00322E33" w:rsidRPr="00DF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221"/>
    <w:multiLevelType w:val="hybridMultilevel"/>
    <w:tmpl w:val="E6887DCA"/>
    <w:lvl w:ilvl="0" w:tplc="3DE6FB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A7D"/>
    <w:multiLevelType w:val="hybridMultilevel"/>
    <w:tmpl w:val="9E1A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2E3"/>
    <w:multiLevelType w:val="hybridMultilevel"/>
    <w:tmpl w:val="9E1AB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149433">
    <w:abstractNumId w:val="1"/>
  </w:num>
  <w:num w:numId="2" w16cid:durableId="784353029">
    <w:abstractNumId w:val="0"/>
  </w:num>
  <w:num w:numId="3" w16cid:durableId="473108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4"/>
    <w:rsid w:val="000442B4"/>
    <w:rsid w:val="000F38CA"/>
    <w:rsid w:val="00107D7E"/>
    <w:rsid w:val="0012736B"/>
    <w:rsid w:val="0016432A"/>
    <w:rsid w:val="001C25F5"/>
    <w:rsid w:val="003143F1"/>
    <w:rsid w:val="00322E33"/>
    <w:rsid w:val="003327C8"/>
    <w:rsid w:val="00333B27"/>
    <w:rsid w:val="00353A57"/>
    <w:rsid w:val="0036377C"/>
    <w:rsid w:val="0037395B"/>
    <w:rsid w:val="003B562A"/>
    <w:rsid w:val="003E429A"/>
    <w:rsid w:val="004D154F"/>
    <w:rsid w:val="004F0872"/>
    <w:rsid w:val="00567F6B"/>
    <w:rsid w:val="005D0D86"/>
    <w:rsid w:val="006554B7"/>
    <w:rsid w:val="006660D3"/>
    <w:rsid w:val="006D19DB"/>
    <w:rsid w:val="00721E88"/>
    <w:rsid w:val="00753F34"/>
    <w:rsid w:val="007D2782"/>
    <w:rsid w:val="007F73A4"/>
    <w:rsid w:val="00817D41"/>
    <w:rsid w:val="00830F48"/>
    <w:rsid w:val="00902126"/>
    <w:rsid w:val="00952218"/>
    <w:rsid w:val="00954185"/>
    <w:rsid w:val="009D2D53"/>
    <w:rsid w:val="00A01CA7"/>
    <w:rsid w:val="00A96CE3"/>
    <w:rsid w:val="00B15D60"/>
    <w:rsid w:val="00B24313"/>
    <w:rsid w:val="00B65DEC"/>
    <w:rsid w:val="00BB7D60"/>
    <w:rsid w:val="00C30F90"/>
    <w:rsid w:val="00C7656F"/>
    <w:rsid w:val="00C87C6F"/>
    <w:rsid w:val="00CC079F"/>
    <w:rsid w:val="00D115B9"/>
    <w:rsid w:val="00D13657"/>
    <w:rsid w:val="00D47844"/>
    <w:rsid w:val="00DA21E9"/>
    <w:rsid w:val="00DE49DF"/>
    <w:rsid w:val="00DF25DE"/>
    <w:rsid w:val="00ED334F"/>
    <w:rsid w:val="00F36428"/>
    <w:rsid w:val="00F7548D"/>
    <w:rsid w:val="00F771F1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D75"/>
  <w15:chartTrackingRefBased/>
  <w15:docId w15:val="{7730882B-0994-494E-B67E-A94105A8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185"/>
    <w:rPr>
      <w:b/>
      <w:bCs/>
    </w:rPr>
  </w:style>
  <w:style w:type="paragraph" w:styleId="a4">
    <w:name w:val="Normal (Web)"/>
    <w:basedOn w:val="a"/>
    <w:uiPriority w:val="99"/>
    <w:unhideWhenUsed/>
    <w:rsid w:val="00D1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9D2D53"/>
    <w:pPr>
      <w:overflowPunct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9D2D53"/>
  </w:style>
  <w:style w:type="character" w:customStyle="1" w:styleId="1">
    <w:name w:val="Основной текст Знак1"/>
    <w:link w:val="a5"/>
    <w:locked/>
    <w:rsid w:val="009D2D53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BB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143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CFDB-D3B4-4738-9686-D85CEB7F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2021-12-22T20:42:00Z</cp:lastPrinted>
  <dcterms:created xsi:type="dcterms:W3CDTF">2022-12-31T10:30:00Z</dcterms:created>
  <dcterms:modified xsi:type="dcterms:W3CDTF">2022-12-31T10:30:00Z</dcterms:modified>
</cp:coreProperties>
</file>