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C2" w:rsidRDefault="002E5DC2"/>
    <w:p w:rsidR="00A9301C" w:rsidRDefault="00A9301C" w:rsidP="00B36FB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9301C" w:rsidRDefault="00A9301C" w:rsidP="00B36FB4">
      <w:pPr>
        <w:jc w:val="center"/>
        <w:rPr>
          <w:b/>
          <w:sz w:val="24"/>
          <w:szCs w:val="24"/>
        </w:rPr>
      </w:pPr>
    </w:p>
    <w:p w:rsidR="00A9301C" w:rsidRDefault="00A9301C" w:rsidP="00B36FB4">
      <w:pPr>
        <w:jc w:val="center"/>
        <w:rPr>
          <w:b/>
          <w:sz w:val="24"/>
          <w:szCs w:val="24"/>
        </w:rPr>
      </w:pPr>
    </w:p>
    <w:p w:rsidR="00F158AF" w:rsidRDefault="00F158AF" w:rsidP="00DF59DF"/>
    <w:p w:rsidR="00F158AF" w:rsidRPr="00FA44B5" w:rsidRDefault="00F158AF" w:rsidP="00F158AF">
      <w:pPr>
        <w:jc w:val="center"/>
        <w:rPr>
          <w:b/>
          <w:sz w:val="24"/>
          <w:szCs w:val="24"/>
        </w:rPr>
      </w:pPr>
      <w:r w:rsidRPr="00FA44B5">
        <w:rPr>
          <w:b/>
          <w:sz w:val="24"/>
          <w:szCs w:val="24"/>
        </w:rPr>
        <w:t xml:space="preserve">План работы главного внештатного специалиста </w:t>
      </w:r>
    </w:p>
    <w:p w:rsidR="00F158AF" w:rsidRPr="00FA44B5" w:rsidRDefault="00F158AF" w:rsidP="00F158AF">
      <w:pPr>
        <w:jc w:val="center"/>
        <w:rPr>
          <w:b/>
          <w:sz w:val="24"/>
          <w:szCs w:val="24"/>
        </w:rPr>
      </w:pPr>
      <w:r w:rsidRPr="00FA44B5">
        <w:rPr>
          <w:b/>
          <w:sz w:val="24"/>
          <w:szCs w:val="24"/>
        </w:rPr>
        <w:t>по гинекологии детского и юношеского возраста СЗФО на 2021 год</w:t>
      </w:r>
    </w:p>
    <w:p w:rsidR="00F158AF" w:rsidRPr="00FA44B5" w:rsidRDefault="00F158AF" w:rsidP="00F158A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158AF" w:rsidRPr="00FA44B5" w:rsidRDefault="00F158AF" w:rsidP="00F158A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A44B5">
        <w:rPr>
          <w:rFonts w:ascii="Times New Roman" w:hAnsi="Times New Roman"/>
          <w:b/>
          <w:sz w:val="24"/>
          <w:szCs w:val="24"/>
        </w:rPr>
        <w:t>Общие данные:</w:t>
      </w:r>
    </w:p>
    <w:p w:rsidR="00F158AF" w:rsidRPr="00FA44B5" w:rsidRDefault="00F158AF" w:rsidP="00F158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A44B5">
        <w:rPr>
          <w:rFonts w:ascii="Times New Roman" w:hAnsi="Times New Roman"/>
          <w:sz w:val="24"/>
          <w:szCs w:val="24"/>
        </w:rPr>
        <w:t>Ипполитова Марина Федоровна</w:t>
      </w:r>
    </w:p>
    <w:p w:rsidR="00F158AF" w:rsidRPr="00FA44B5" w:rsidRDefault="00F158AF" w:rsidP="00F158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A44B5">
        <w:rPr>
          <w:rFonts w:ascii="Times New Roman" w:hAnsi="Times New Roman"/>
          <w:sz w:val="24"/>
          <w:szCs w:val="24"/>
        </w:rPr>
        <w:t>Главный внештатный гинеколог детского и юношеского возраста СЗФО</w:t>
      </w:r>
    </w:p>
    <w:p w:rsidR="00F158AF" w:rsidRPr="00FA44B5" w:rsidRDefault="00F158AF" w:rsidP="00F158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A44B5">
        <w:rPr>
          <w:rFonts w:ascii="Times New Roman" w:hAnsi="Times New Roman"/>
          <w:sz w:val="24"/>
          <w:szCs w:val="24"/>
        </w:rPr>
        <w:t>Главный врач СПб ГБУЗ «Городской консультативно-диагностический центр для детей «</w:t>
      </w:r>
      <w:proofErr w:type="spellStart"/>
      <w:r w:rsidRPr="00FA44B5">
        <w:rPr>
          <w:rFonts w:ascii="Times New Roman" w:hAnsi="Times New Roman"/>
          <w:sz w:val="24"/>
          <w:szCs w:val="24"/>
        </w:rPr>
        <w:t>Ювента</w:t>
      </w:r>
      <w:proofErr w:type="spellEnd"/>
      <w:r w:rsidRPr="00FA44B5">
        <w:rPr>
          <w:rFonts w:ascii="Times New Roman" w:hAnsi="Times New Roman"/>
          <w:sz w:val="24"/>
          <w:szCs w:val="24"/>
        </w:rPr>
        <w:t>» (</w:t>
      </w:r>
      <w:proofErr w:type="spellStart"/>
      <w:r w:rsidRPr="00FA44B5">
        <w:rPr>
          <w:rFonts w:ascii="Times New Roman" w:hAnsi="Times New Roman"/>
          <w:sz w:val="24"/>
          <w:szCs w:val="24"/>
        </w:rPr>
        <w:t>репродуктическое</w:t>
      </w:r>
      <w:proofErr w:type="spellEnd"/>
      <w:r w:rsidRPr="00FA44B5">
        <w:rPr>
          <w:rFonts w:ascii="Times New Roman" w:hAnsi="Times New Roman"/>
          <w:sz w:val="24"/>
          <w:szCs w:val="24"/>
        </w:rPr>
        <w:t xml:space="preserve"> здоровье)»</w:t>
      </w:r>
    </w:p>
    <w:p w:rsidR="00F158AF" w:rsidRPr="00FA44B5" w:rsidRDefault="00F158AF" w:rsidP="00F158A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A44B5">
        <w:rPr>
          <w:rFonts w:ascii="Times New Roman" w:hAnsi="Times New Roman"/>
          <w:sz w:val="24"/>
          <w:szCs w:val="24"/>
        </w:rPr>
        <w:t xml:space="preserve">Контактный телефон - +7 911-914-86-27, </w:t>
      </w:r>
      <w:proofErr w:type="spellStart"/>
      <w:r w:rsidRPr="00FA44B5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FA44B5">
        <w:rPr>
          <w:rFonts w:ascii="Times New Roman" w:hAnsi="Times New Roman"/>
          <w:sz w:val="24"/>
          <w:szCs w:val="24"/>
        </w:rPr>
        <w:t>.</w:t>
      </w:r>
      <w:proofErr w:type="spellStart"/>
      <w:r w:rsidRPr="00FA44B5">
        <w:rPr>
          <w:rFonts w:ascii="Times New Roman" w:hAnsi="Times New Roman"/>
          <w:sz w:val="24"/>
          <w:szCs w:val="24"/>
          <w:lang w:val="en-US"/>
        </w:rPr>
        <w:t>ippolitova</w:t>
      </w:r>
      <w:proofErr w:type="spellEnd"/>
      <w:r w:rsidRPr="00FA44B5">
        <w:rPr>
          <w:rFonts w:ascii="Times New Roman" w:hAnsi="Times New Roman"/>
          <w:sz w:val="24"/>
          <w:szCs w:val="24"/>
        </w:rPr>
        <w:t>@</w:t>
      </w:r>
      <w:proofErr w:type="spellStart"/>
      <w:r w:rsidRPr="00FA44B5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FA44B5">
        <w:rPr>
          <w:rFonts w:ascii="Times New Roman" w:hAnsi="Times New Roman"/>
          <w:sz w:val="24"/>
          <w:szCs w:val="24"/>
        </w:rPr>
        <w:t>.</w:t>
      </w:r>
      <w:r w:rsidRPr="00FA44B5">
        <w:rPr>
          <w:rFonts w:ascii="Times New Roman" w:hAnsi="Times New Roman"/>
          <w:sz w:val="24"/>
          <w:szCs w:val="24"/>
          <w:lang w:val="en-US"/>
        </w:rPr>
        <w:t>com</w:t>
      </w:r>
      <w:r w:rsidRPr="00FA44B5">
        <w:rPr>
          <w:rFonts w:ascii="Times New Roman" w:hAnsi="Times New Roman"/>
          <w:sz w:val="24"/>
          <w:szCs w:val="24"/>
        </w:rPr>
        <w:t>, факс: 251-22-67</w:t>
      </w:r>
    </w:p>
    <w:p w:rsidR="00F158AF" w:rsidRPr="00FA44B5" w:rsidRDefault="00F158AF" w:rsidP="00F158AF">
      <w:pPr>
        <w:rPr>
          <w:sz w:val="24"/>
          <w:szCs w:val="24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703"/>
        <w:gridCol w:w="856"/>
        <w:gridCol w:w="2410"/>
        <w:gridCol w:w="1422"/>
      </w:tblGrid>
      <w:tr w:rsidR="00F158AF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0A2CFE">
            <w:pPr>
              <w:jc w:val="center"/>
              <w:rPr>
                <w:b/>
                <w:sz w:val="24"/>
                <w:szCs w:val="24"/>
              </w:rPr>
            </w:pPr>
            <w:r w:rsidRPr="00FA44B5">
              <w:rPr>
                <w:b/>
                <w:sz w:val="24"/>
                <w:szCs w:val="24"/>
              </w:rPr>
              <w:t>1. Общая информация</w:t>
            </w:r>
          </w:p>
        </w:tc>
      </w:tr>
      <w:tr w:rsidR="00F158AF" w:rsidRPr="00FA44B5" w:rsidTr="000A2CF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Показатели/Перечень</w:t>
            </w:r>
          </w:p>
        </w:tc>
      </w:tr>
      <w:tr w:rsidR="00F158AF" w:rsidRPr="00FA44B5" w:rsidTr="000A2CF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Осуществление деятельности в качестве главного внештатного специалиста гинеколога детского и юношеского возраста СЗФО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171363" w:rsidP="00171363">
            <w:pPr>
              <w:rPr>
                <w:sz w:val="24"/>
                <w:szCs w:val="24"/>
              </w:rPr>
            </w:pPr>
            <w:r w:rsidRPr="00363E60">
              <w:rPr>
                <w:sz w:val="24"/>
                <w:szCs w:val="24"/>
              </w:rPr>
              <w:t xml:space="preserve">В количестве </w:t>
            </w:r>
            <w:r w:rsidR="008C228E" w:rsidRPr="00FA44B5">
              <w:rPr>
                <w:sz w:val="24"/>
                <w:szCs w:val="24"/>
              </w:rPr>
              <w:t>3</w:t>
            </w:r>
            <w:r w:rsidR="00F158AF" w:rsidRPr="00FA44B5">
              <w:rPr>
                <w:sz w:val="24"/>
                <w:szCs w:val="24"/>
              </w:rPr>
              <w:t xml:space="preserve"> лет с 2018 года</w:t>
            </w:r>
          </w:p>
        </w:tc>
      </w:tr>
      <w:tr w:rsidR="00F158AF" w:rsidRPr="00FA44B5" w:rsidTr="000A2CF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Акушер-гинеколог, высшая категория, кандидат медицинских наук</w:t>
            </w:r>
          </w:p>
        </w:tc>
      </w:tr>
      <w:tr w:rsidR="00F158AF" w:rsidRPr="00FA44B5" w:rsidTr="000A2CF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Стаж профильной деятельности: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27 лет</w:t>
            </w:r>
          </w:p>
        </w:tc>
      </w:tr>
      <w:tr w:rsidR="00F158AF" w:rsidRPr="00FA44B5" w:rsidTr="00171363">
        <w:trPr>
          <w:trHeight w:val="709"/>
        </w:trPr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39</w:t>
            </w:r>
          </w:p>
        </w:tc>
      </w:tr>
      <w:tr w:rsidR="00F158AF" w:rsidRPr="00FA44B5" w:rsidTr="000A2CFE"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По курируемому мной профессиональному направлению медицинской деятельности оказание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Приказ МЗ РФ от 20.10.2020 № 1130н «Об утверждении Порядка оказания медицинской помощи по профилю «акушерство и гинекология»  </w:t>
            </w:r>
          </w:p>
        </w:tc>
      </w:tr>
      <w:tr w:rsidR="00F158AF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b/>
                <w:sz w:val="24"/>
                <w:szCs w:val="24"/>
              </w:rPr>
            </w:pPr>
            <w:r w:rsidRPr="00FA44B5">
              <w:rPr>
                <w:b/>
                <w:sz w:val="24"/>
                <w:szCs w:val="24"/>
              </w:rPr>
              <w:t xml:space="preserve">2. Организация, проведение и участие в мероприятиях. </w:t>
            </w:r>
          </w:p>
          <w:p w:rsidR="00F158AF" w:rsidRPr="00FA44B5" w:rsidRDefault="00F158AF" w:rsidP="00F158AF">
            <w:pPr>
              <w:rPr>
                <w:b/>
                <w:sz w:val="24"/>
                <w:szCs w:val="24"/>
              </w:rPr>
            </w:pPr>
            <w:r w:rsidRPr="00FA44B5">
              <w:rPr>
                <w:b/>
                <w:sz w:val="24"/>
                <w:szCs w:val="24"/>
              </w:rPr>
              <w:t>Цель:</w:t>
            </w:r>
          </w:p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</w:t>
            </w:r>
            <w:r w:rsidRPr="00FA44B5">
              <w:rPr>
                <w:sz w:val="24"/>
                <w:szCs w:val="24"/>
              </w:rPr>
              <w:tab/>
              <w:t xml:space="preserve">Содействие эффективному развитию службы гинекологии детского и юношеского возраста </w:t>
            </w:r>
          </w:p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</w:t>
            </w:r>
            <w:r w:rsidRPr="00FA44B5">
              <w:rPr>
                <w:sz w:val="24"/>
                <w:szCs w:val="24"/>
              </w:rPr>
              <w:tab/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3.</w:t>
            </w:r>
            <w:r w:rsidRPr="00FA44B5">
              <w:rPr>
                <w:sz w:val="24"/>
                <w:szCs w:val="24"/>
              </w:rPr>
              <w:tab/>
              <w:t>Выработка единой научно-технической стратегии  развития центров охраны репродуктивного здоровья подростков, новых форм, методик, инноваций, соответствующих мировому научно-техническому уровню в области гинекологии детского и юношеского возраста</w:t>
            </w:r>
          </w:p>
        </w:tc>
      </w:tr>
      <w:tr w:rsidR="00F158AF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№</w:t>
            </w:r>
          </w:p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ind w:left="-187"/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Выполнение</w:t>
            </w:r>
          </w:p>
        </w:tc>
      </w:tr>
      <w:tr w:rsidR="00F158AF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b/>
                <w:szCs w:val="24"/>
              </w:rPr>
            </w:pPr>
            <w:r w:rsidRPr="00FA44B5">
              <w:rPr>
                <w:b/>
                <w:szCs w:val="24"/>
              </w:rPr>
      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F158AF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Сбор, обобщение, анализ информации по результатам годовых отчетов с представлением основных выводов и задач главному внештатному специалисту гинекологу детского и юношеского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Главные внештатные специалисты гинекологи детского и юношеского возраста регионов СЗФО (далее ГВСДЮВ)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 </w:t>
            </w:r>
          </w:p>
        </w:tc>
      </w:tr>
      <w:tr w:rsidR="00F158AF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AD5688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Экспертная оценка службы гинекологии детского и юношеского возраста регионов на основании </w:t>
            </w:r>
            <w:r w:rsidRPr="00FA44B5">
              <w:rPr>
                <w:sz w:val="24"/>
                <w:szCs w:val="24"/>
              </w:rPr>
              <w:lastRenderedPageBreak/>
              <w:t>посещения Мурманска, Калининграда,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lastRenderedPageBreak/>
              <w:t>Февраль 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 Мурманска, Калининграда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</w:p>
        </w:tc>
      </w:tr>
      <w:tr w:rsidR="00F158AF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AD5688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Мониторинги, направленные на анализ различных ключевых направлений службы охраны репродуктивного здоровья подростков: </w:t>
            </w:r>
          </w:p>
          <w:p w:rsidR="00F158AF" w:rsidRPr="00FA44B5" w:rsidRDefault="00F158AF" w:rsidP="00F158AF">
            <w:pPr>
              <w:ind w:left="34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Изучение осведомленности и предпочтений по распространению ВПЧ (среди подростков, родителей, специалистов)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Май 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AF" w:rsidRPr="00FA44B5" w:rsidRDefault="00F158AF" w:rsidP="00F158AF">
            <w:pPr>
              <w:jc w:val="center"/>
              <w:rPr>
                <w:sz w:val="24"/>
                <w:szCs w:val="24"/>
              </w:rPr>
            </w:pPr>
          </w:p>
        </w:tc>
      </w:tr>
      <w:tr w:rsidR="00AD5688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Создание Школы репродуктивного здоровья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</w:p>
        </w:tc>
      </w:tr>
      <w:tr w:rsidR="00AD5688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Внедрение межведомственной программы комплексного сопровождения несовершеннолетних беременных и несовершеннолетних матерей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</w:p>
        </w:tc>
      </w:tr>
      <w:tr w:rsidR="00AD5688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Приведение центров охраны репродуктивного здоровья города в соответствие с порядками оказания медицинской помощи, для оказания качественных и комплексных медицинских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</w:p>
        </w:tc>
      </w:tr>
      <w:tr w:rsidR="00AD5688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Расширение мер вакцинопрофилактики в отношении онкогенных штаммов вируса папилломы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Март-декабрь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jc w:val="center"/>
              <w:rPr>
                <w:sz w:val="24"/>
                <w:szCs w:val="24"/>
              </w:rPr>
            </w:pPr>
          </w:p>
        </w:tc>
      </w:tr>
      <w:tr w:rsidR="00AD5688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8" w:rsidRPr="00FA44B5" w:rsidRDefault="00AD5688" w:rsidP="00AD5688">
            <w:pPr>
              <w:pStyle w:val="aa"/>
              <w:ind w:left="0" w:firstLine="459"/>
              <w:jc w:val="center"/>
              <w:rPr>
                <w:szCs w:val="24"/>
              </w:rPr>
            </w:pPr>
            <w:r w:rsidRPr="00FA44B5">
              <w:rPr>
                <w:b/>
                <w:szCs w:val="24"/>
              </w:rPr>
              <w:t>2.</w:t>
            </w:r>
            <w:r w:rsidRPr="00FA44B5">
              <w:rPr>
                <w:b/>
                <w:szCs w:val="24"/>
              </w:rPr>
              <w:tab/>
              <w:t>Внедрение новых технологий в ведении девочек с гинекологической патологией</w:t>
            </w:r>
          </w:p>
        </w:tc>
      </w:tr>
      <w:tr w:rsidR="00142E1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Внедрение алгоритма профилактических осмотров несовершеннолетних акушером-гинекологом с учетом опыта Санкт-Петербурга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</w:tr>
      <w:tr w:rsidR="00142E1E" w:rsidRPr="00FA44B5" w:rsidTr="00171363">
        <w:trPr>
          <w:trHeight w:val="7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Внедрение трёхэтапной модели сопровождения подростков в ситуации репродуктивного выбора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Февраль-ноябрь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</w:tr>
      <w:tr w:rsidR="00142E1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Создание межведомственной программы профилактики </w:t>
            </w:r>
            <w:proofErr w:type="spellStart"/>
            <w:r w:rsidRPr="00FA44B5">
              <w:rPr>
                <w:sz w:val="24"/>
                <w:szCs w:val="24"/>
              </w:rPr>
              <w:t>девиантного</w:t>
            </w:r>
            <w:proofErr w:type="spellEnd"/>
            <w:r w:rsidRPr="00FA44B5">
              <w:rPr>
                <w:sz w:val="24"/>
                <w:szCs w:val="24"/>
              </w:rPr>
              <w:t xml:space="preserve"> поведения    девочек-подростков на примере Санкт-Петербурга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Февраль 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</w:tr>
      <w:tr w:rsidR="00142E1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Разработка программы обучающего цикла для специалистов по охране репродуктивного здоровья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</w:tr>
      <w:tr w:rsidR="00142E1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Организация тематических семинаров для сотрудников Центров охраны репродуктивного здоровья подростков СЗФО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</w:tr>
      <w:tr w:rsidR="00142E1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jc w:val="center"/>
              <w:rPr>
                <w:sz w:val="24"/>
                <w:szCs w:val="24"/>
              </w:rPr>
            </w:pPr>
          </w:p>
        </w:tc>
      </w:tr>
      <w:tr w:rsidR="00142E1E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1E" w:rsidRPr="00FA44B5" w:rsidRDefault="00142E1E" w:rsidP="00142E1E">
            <w:pPr>
              <w:pStyle w:val="aa"/>
              <w:numPr>
                <w:ilvl w:val="0"/>
                <w:numId w:val="13"/>
              </w:numPr>
              <w:rPr>
                <w:b/>
                <w:szCs w:val="24"/>
              </w:rPr>
            </w:pPr>
            <w:r w:rsidRPr="00FA44B5">
              <w:rPr>
                <w:b/>
                <w:szCs w:val="24"/>
              </w:rPr>
              <w:t>Подготовка предложений по разработке нормативных правовых и иных актов</w:t>
            </w:r>
          </w:p>
        </w:tc>
      </w:tr>
      <w:tr w:rsidR="000A2CF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Инициативы по ключевым направлениям службы охраны репродуктивного здоровья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Март-декабрь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Предложения главному внештатному специалисту по гинекологии детского и юношеского возраста МЗ РФ  по результатам проведенных мониторингов, направленных на анализ различных ключевых направлений службы охраны репродуктивного здоровья подростков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Ноябрь  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Разработка региональных профильных приказов по маршрутизации девочек с гинекологическими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pStyle w:val="aa"/>
              <w:numPr>
                <w:ilvl w:val="0"/>
                <w:numId w:val="13"/>
              </w:numPr>
              <w:rPr>
                <w:szCs w:val="24"/>
              </w:rPr>
            </w:pPr>
            <w:r w:rsidRPr="00FA44B5">
              <w:rPr>
                <w:b/>
                <w:szCs w:val="24"/>
              </w:rPr>
              <w:t>Подготовка и проведение мероприятий</w:t>
            </w:r>
          </w:p>
        </w:tc>
      </w:tr>
      <w:tr w:rsidR="000A2CFE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171363" w:rsidP="00171363">
            <w:pPr>
              <w:pStyle w:val="aa"/>
              <w:ind w:left="-80" w:right="175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0A2CFE" w:rsidRPr="00FA44B5"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Проведение цикла тематических семинаров по гинекологии детского и юношеского возраста главным внештатным специалистом гинекологом детского и юношеского возраста МЗРФ </w:t>
            </w:r>
            <w:proofErr w:type="spellStart"/>
            <w:r w:rsidRPr="00FA44B5">
              <w:rPr>
                <w:sz w:val="24"/>
                <w:szCs w:val="24"/>
              </w:rPr>
              <w:t>Е.В.Уваровой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Май 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FA44B5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171363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  <w:lang w:val="en-US"/>
              </w:rPr>
              <w:t>V</w:t>
            </w:r>
            <w:r w:rsidRPr="00FA44B5">
              <w:rPr>
                <w:sz w:val="24"/>
                <w:szCs w:val="24"/>
              </w:rPr>
              <w:t xml:space="preserve"> </w:t>
            </w:r>
            <w:proofErr w:type="spellStart"/>
            <w:r w:rsidRPr="00FA44B5">
              <w:rPr>
                <w:sz w:val="24"/>
                <w:szCs w:val="24"/>
              </w:rPr>
              <w:t>нпк</w:t>
            </w:r>
            <w:proofErr w:type="spellEnd"/>
            <w:r w:rsidRPr="00FA44B5">
              <w:rPr>
                <w:sz w:val="24"/>
                <w:szCs w:val="24"/>
              </w:rPr>
              <w:t xml:space="preserve"> «Современные проблемы подростковой медицины и репродуктивного здоровья молодежи. </w:t>
            </w:r>
            <w:proofErr w:type="spellStart"/>
            <w:r w:rsidRPr="00FA44B5">
              <w:rPr>
                <w:sz w:val="24"/>
                <w:szCs w:val="24"/>
              </w:rPr>
              <w:t>Кротинские</w:t>
            </w:r>
            <w:proofErr w:type="spellEnd"/>
            <w:r w:rsidRPr="00FA44B5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171363">
            <w:pPr>
              <w:pStyle w:val="aa"/>
              <w:ind w:left="0"/>
              <w:jc w:val="left"/>
              <w:rPr>
                <w:szCs w:val="24"/>
              </w:rPr>
            </w:pPr>
            <w:r w:rsidRPr="00FA44B5">
              <w:rPr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Разработка алгоритмов оказания медицинской помощи девочкам с гинекологическими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171363">
            <w:pPr>
              <w:pStyle w:val="aa"/>
              <w:ind w:left="0"/>
              <w:jc w:val="left"/>
              <w:rPr>
                <w:szCs w:val="24"/>
              </w:rPr>
            </w:pPr>
            <w:r w:rsidRPr="00FA44B5">
              <w:rPr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Тематические конференции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171363">
            <w:pPr>
              <w:pStyle w:val="aa"/>
              <w:ind w:left="0"/>
              <w:jc w:val="left"/>
              <w:rPr>
                <w:szCs w:val="24"/>
              </w:rPr>
            </w:pPr>
            <w:r w:rsidRPr="00FA44B5">
              <w:rPr>
                <w:szCs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Врачебные конференции в ЛПУ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0A2CFE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171363">
            <w:pPr>
              <w:pStyle w:val="aa"/>
              <w:ind w:left="0"/>
              <w:jc w:val="left"/>
              <w:rPr>
                <w:szCs w:val="24"/>
              </w:rPr>
            </w:pPr>
            <w:r w:rsidRPr="00FA44B5">
              <w:rPr>
                <w:szCs w:val="24"/>
              </w:rPr>
              <w:t>4.6.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FE" w:rsidRPr="00FA44B5" w:rsidRDefault="000A2CFE" w:rsidP="000A2CFE">
            <w:pPr>
              <w:rPr>
                <w:color w:val="000000"/>
                <w:sz w:val="24"/>
                <w:szCs w:val="24"/>
              </w:rPr>
            </w:pPr>
            <w:r w:rsidRPr="00FA44B5">
              <w:rPr>
                <w:color w:val="000000"/>
                <w:sz w:val="24"/>
                <w:szCs w:val="24"/>
              </w:rPr>
              <w:t xml:space="preserve">Проведение общегородского марафона "Защитись от ВИЧ!" в рамках Всероссийской Акции «Стоп ВИЧ/СПИД»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E" w:rsidRPr="00FA44B5" w:rsidRDefault="000A2CFE" w:rsidP="000A2CFE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BC" w:rsidRPr="00FA44B5" w:rsidRDefault="00F229BC" w:rsidP="00F229BC">
            <w:pPr>
              <w:rPr>
                <w:color w:val="000000"/>
                <w:sz w:val="24"/>
                <w:szCs w:val="24"/>
              </w:rPr>
            </w:pPr>
            <w:r w:rsidRPr="00F229BC">
              <w:rPr>
                <w:color w:val="000000"/>
                <w:sz w:val="24"/>
                <w:szCs w:val="24"/>
              </w:rPr>
              <w:t>Участие в подготовке специализированного выпуска журнала «Акушерство и гинекология Санкт-Петербурга»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jc w:val="center"/>
              <w:rPr>
                <w:szCs w:val="24"/>
              </w:rPr>
            </w:pPr>
            <w:r w:rsidRPr="00FA44B5">
              <w:rPr>
                <w:b/>
                <w:szCs w:val="24"/>
              </w:rPr>
              <w:t>5.</w:t>
            </w:r>
            <w:r w:rsidRPr="00FA44B5">
              <w:rPr>
                <w:b/>
                <w:szCs w:val="24"/>
              </w:rPr>
              <w:tab/>
              <w:t xml:space="preserve">Участие в заседаниях коллегии Министерства по вопросам организации оказания медицинской помощи по акушерству и гинекологии </w:t>
            </w: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-142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Заседание главных внештатных специалистов гинекологов детского и юношеского возраста СЗФО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 </w:t>
            </w: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Заседание главных специалистов МЗ  по вопросам организации оказания медицинской помощи по акушерству и гинекологии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 </w:t>
            </w:r>
          </w:p>
        </w:tc>
      </w:tr>
      <w:tr w:rsidR="00F229BC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rPr>
                <w:szCs w:val="24"/>
              </w:rPr>
            </w:pPr>
            <w:r w:rsidRPr="00FA44B5">
              <w:rPr>
                <w:b/>
                <w:szCs w:val="24"/>
              </w:rPr>
              <w:t>6.Участие в работе комиссий</w:t>
            </w:r>
            <w:r w:rsidRPr="00FA44B5">
              <w:rPr>
                <w:szCs w:val="24"/>
              </w:rPr>
              <w:t xml:space="preserve"> </w:t>
            </w:r>
            <w:r w:rsidRPr="00FA44B5">
              <w:rPr>
                <w:b/>
                <w:szCs w:val="24"/>
              </w:rPr>
              <w:t>организация деятельности профильной комиссии по акушерству и гинекологии</w:t>
            </w: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b/>
                <w:szCs w:val="24"/>
              </w:rPr>
              <w:t>7.</w:t>
            </w:r>
            <w:r w:rsidRPr="00FA44B5">
              <w:rPr>
                <w:b/>
                <w:szCs w:val="24"/>
              </w:rPr>
              <w:tab/>
              <w:t>Лечебно-консультативная деятельность методическая помощь главным внештатным специалистам регионов СЗФО по гинекологии детского и юношеского возраста</w:t>
            </w: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lastRenderedPageBreak/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Консультации больных лично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Клинические разборы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Консультации врачей по тактике ведения больных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Проведение врачебных комиссий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center"/>
              <w:rPr>
                <w:szCs w:val="24"/>
              </w:rPr>
            </w:pPr>
            <w:r w:rsidRPr="00FA44B5">
              <w:rPr>
                <w:szCs w:val="24"/>
              </w:rPr>
              <w:t>7.5.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Разбор жалоб, заявлений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1080"/>
              <w:rPr>
                <w:b/>
                <w:szCs w:val="24"/>
              </w:rPr>
            </w:pPr>
            <w:r w:rsidRPr="00FA44B5">
              <w:rPr>
                <w:b/>
                <w:szCs w:val="24"/>
              </w:rPr>
              <w:t>8.Организационно-методическая деятельность</w:t>
            </w: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Совещания с ответственными за организацию гинекологической помощи детского и юношеского возраста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Предоставление отчетов по регионам СЗФО главному внештатному специалисту детского и юношеского возраста  о проделанной работе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Март следующего года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8.3.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Обмен опытом деятельности службы по гинекологии детского и юношеского возраста в работе </w:t>
            </w:r>
            <w:proofErr w:type="spellStart"/>
            <w:r w:rsidRPr="00FA44B5">
              <w:rPr>
                <w:sz w:val="24"/>
                <w:szCs w:val="24"/>
              </w:rPr>
              <w:t>нпк</w:t>
            </w:r>
            <w:proofErr w:type="spellEnd"/>
            <w:r w:rsidRPr="00FA44B5">
              <w:rPr>
                <w:sz w:val="24"/>
                <w:szCs w:val="24"/>
              </w:rPr>
              <w:t xml:space="preserve"> «Современные </w:t>
            </w:r>
            <w:proofErr w:type="gramStart"/>
            <w:r w:rsidRPr="00FA44B5">
              <w:rPr>
                <w:sz w:val="24"/>
                <w:szCs w:val="24"/>
              </w:rPr>
              <w:t>проблемы  подростковой</w:t>
            </w:r>
            <w:proofErr w:type="gramEnd"/>
            <w:r w:rsidRPr="00FA44B5">
              <w:rPr>
                <w:sz w:val="24"/>
                <w:szCs w:val="24"/>
              </w:rPr>
              <w:t xml:space="preserve"> медицины и репродуктивного здоровья молодежи. </w:t>
            </w:r>
            <w:proofErr w:type="spellStart"/>
            <w:r w:rsidRPr="00FA44B5">
              <w:rPr>
                <w:sz w:val="24"/>
                <w:szCs w:val="24"/>
              </w:rPr>
              <w:t>Кротинские</w:t>
            </w:r>
            <w:proofErr w:type="spellEnd"/>
            <w:r w:rsidRPr="00FA44B5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Декабрь, Санкт-</w:t>
            </w:r>
            <w:proofErr w:type="spellStart"/>
            <w:r w:rsidRPr="00FA44B5">
              <w:rPr>
                <w:sz w:val="24"/>
                <w:szCs w:val="24"/>
              </w:rPr>
              <w:t>Петерубр</w:t>
            </w:r>
            <w:proofErr w:type="spellEnd"/>
            <w:r w:rsidRPr="00FA44B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Методическая помощь главным внештатным гинекологам детского и юношеского возраста  СЗФО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left"/>
              <w:rPr>
                <w:szCs w:val="24"/>
              </w:rPr>
            </w:pPr>
            <w:r w:rsidRPr="00FA44B5">
              <w:rPr>
                <w:szCs w:val="24"/>
              </w:rPr>
              <w:t>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Приведение центров охраны репродуктивного здоровья города в соответствие с порядками оказания медицинской помощи, для оказания качественных и комплексных медицинских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jc w:val="left"/>
              <w:rPr>
                <w:szCs w:val="24"/>
              </w:rPr>
            </w:pPr>
            <w:r w:rsidRPr="00FA44B5">
              <w:rPr>
                <w:szCs w:val="24"/>
              </w:rPr>
              <w:t>8.6.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Подготовить аналитический материал:</w:t>
            </w:r>
          </w:p>
          <w:p w:rsidR="00F229BC" w:rsidRPr="00FA44B5" w:rsidRDefault="00F229BC" w:rsidP="004715D6">
            <w:pPr>
              <w:numPr>
                <w:ilvl w:val="0"/>
                <w:numId w:val="24"/>
              </w:numPr>
              <w:ind w:left="34" w:firstLine="0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 состоянии здоровья девочек и оказании медицинской помощи девочкам в СЗФО</w:t>
            </w:r>
          </w:p>
          <w:p w:rsidR="00F229BC" w:rsidRPr="00FA44B5" w:rsidRDefault="00F229BC" w:rsidP="004715D6">
            <w:pPr>
              <w:numPr>
                <w:ilvl w:val="0"/>
                <w:numId w:val="24"/>
              </w:numPr>
              <w:ind w:left="34" w:firstLine="0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кадровом обеспечении,</w:t>
            </w:r>
          </w:p>
          <w:p w:rsidR="00F229BC" w:rsidRPr="00FA44B5" w:rsidRDefault="00F229BC" w:rsidP="004715D6">
            <w:pPr>
              <w:numPr>
                <w:ilvl w:val="0"/>
                <w:numId w:val="24"/>
              </w:numPr>
              <w:ind w:left="34" w:firstLine="0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обеспеченности необходимым оборудованием службы гинекологии детского и юношеского возраста СЗФО в соответствии с порядками оказания медицинской помощи по гинекологии детского и юношеского возраста</w:t>
            </w:r>
          </w:p>
          <w:p w:rsidR="00F229BC" w:rsidRPr="00FA44B5" w:rsidRDefault="00F229BC" w:rsidP="004715D6">
            <w:pPr>
              <w:numPr>
                <w:ilvl w:val="0"/>
                <w:numId w:val="24"/>
              </w:numPr>
              <w:ind w:left="34" w:firstLine="0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внедрения в практическую деятельность медицинских технологий, методов профилактики, диагностики и лечения гинекологических заболеваний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Март следующего года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0A2CFE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ind w:left="1080"/>
              <w:rPr>
                <w:b/>
                <w:sz w:val="24"/>
                <w:szCs w:val="24"/>
              </w:rPr>
            </w:pPr>
            <w:r w:rsidRPr="00FA44B5">
              <w:rPr>
                <w:b/>
                <w:sz w:val="24"/>
                <w:szCs w:val="24"/>
              </w:rPr>
              <w:t>9.Подготовка предложений по совершенствованию методов профилактики, диагностики и лечения заболеваний, медицинской реабилитации</w:t>
            </w:r>
          </w:p>
        </w:tc>
      </w:tr>
      <w:tr w:rsidR="00F229BC" w:rsidRPr="00FA44B5" w:rsidTr="00171363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lastRenderedPageBreak/>
              <w:t>9.1.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Проработать вопрос о долечивании и медицинской реабилитации девочек  после перенесенного гинекологического заболевания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 xml:space="preserve">9.2.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Оптимизировать хирургические вмешательства при корректирующих операциях на наружных половых органах при стенозе преддверия влагалища,  2 этапа хирургического вмешательства при врожденной гиперплазии коры надпочечников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Провести мониторинг раннего выявления нарушений репродуктивной системы через профилактические осмотры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F229BC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Изучение факторов, влияющих на фертильность, вследствие хромосомной патологии, хирургического вмешательства  на репродуктивных органах, патологии шейки матки, НМЦ при нарушениях пищевого поведения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C" w:rsidRPr="00FA44B5" w:rsidRDefault="00F229BC" w:rsidP="00F229BC">
            <w:pPr>
              <w:jc w:val="center"/>
              <w:rPr>
                <w:sz w:val="24"/>
                <w:szCs w:val="24"/>
              </w:rPr>
            </w:pPr>
          </w:p>
        </w:tc>
      </w:tr>
      <w:tr w:rsidR="008830E9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Изучить влияние </w:t>
            </w:r>
            <w:proofErr w:type="spellStart"/>
            <w:r w:rsidRPr="00FA44B5">
              <w:rPr>
                <w:sz w:val="24"/>
                <w:szCs w:val="24"/>
              </w:rPr>
              <w:t>микстинфекций</w:t>
            </w:r>
            <w:proofErr w:type="spellEnd"/>
            <w:r w:rsidRPr="00FA44B5">
              <w:rPr>
                <w:sz w:val="24"/>
                <w:szCs w:val="24"/>
              </w:rPr>
              <w:t>, передающихся половым путем на репродуктивное здоровье подростков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</w:p>
        </w:tc>
      </w:tr>
      <w:tr w:rsidR="008830E9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Провести мониторинг контрацептивного выбора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</w:p>
        </w:tc>
      </w:tr>
      <w:tr w:rsidR="008830E9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Организовать участие во Всероссийской акции  СТОП/ВИЧ/СПИД»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</w:p>
        </w:tc>
      </w:tr>
      <w:tr w:rsidR="008830E9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 xml:space="preserve">Организовать участие во Всероссийской акции  «Профилактика рака груди»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</w:p>
        </w:tc>
      </w:tr>
      <w:tr w:rsidR="008830E9" w:rsidRPr="00FA44B5" w:rsidTr="0017136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pStyle w:val="aa"/>
              <w:ind w:left="0"/>
              <w:rPr>
                <w:szCs w:val="24"/>
              </w:rPr>
            </w:pPr>
            <w:r w:rsidRPr="00FA44B5">
              <w:rPr>
                <w:szCs w:val="24"/>
              </w:rPr>
              <w:t>9.9.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Расширение мер вакцинопрофилактики в отношении онкогенных штаммов вируса папилломы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  <w:r w:rsidRPr="00FA44B5">
              <w:rPr>
                <w:sz w:val="24"/>
                <w:szCs w:val="24"/>
              </w:rPr>
              <w:t>ГВСДЮВ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E9" w:rsidRPr="00FA44B5" w:rsidRDefault="008830E9" w:rsidP="008830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8AF" w:rsidRPr="00FA44B5" w:rsidRDefault="00F158AF" w:rsidP="00F158AF">
      <w:pPr>
        <w:jc w:val="center"/>
        <w:rPr>
          <w:sz w:val="24"/>
          <w:szCs w:val="24"/>
        </w:rPr>
      </w:pPr>
    </w:p>
    <w:p w:rsidR="00F158AF" w:rsidRPr="00FA44B5" w:rsidRDefault="00F158AF" w:rsidP="00171363">
      <w:pPr>
        <w:ind w:left="-426"/>
        <w:rPr>
          <w:sz w:val="24"/>
          <w:szCs w:val="24"/>
        </w:rPr>
      </w:pPr>
      <w:r w:rsidRPr="00FA44B5">
        <w:rPr>
          <w:sz w:val="24"/>
          <w:szCs w:val="24"/>
        </w:rPr>
        <w:t>Главный внештатный специалист гинеколог</w:t>
      </w:r>
      <w:r w:rsidRPr="00FA44B5">
        <w:rPr>
          <w:sz w:val="24"/>
          <w:szCs w:val="24"/>
        </w:rPr>
        <w:tab/>
        <w:t xml:space="preserve">  М.Ф. Ипполитова</w:t>
      </w:r>
    </w:p>
    <w:p w:rsidR="00F158AF" w:rsidRPr="00FA44B5" w:rsidRDefault="00F158AF" w:rsidP="00171363">
      <w:pPr>
        <w:ind w:left="-426"/>
        <w:jc w:val="both"/>
        <w:rPr>
          <w:sz w:val="24"/>
          <w:szCs w:val="24"/>
        </w:rPr>
      </w:pPr>
      <w:r w:rsidRPr="00FA44B5">
        <w:rPr>
          <w:sz w:val="24"/>
          <w:szCs w:val="24"/>
        </w:rPr>
        <w:t>детского и юношеского возраста</w:t>
      </w:r>
    </w:p>
    <w:p w:rsidR="00F158AF" w:rsidRPr="00FA44B5" w:rsidRDefault="00F158AF" w:rsidP="00171363">
      <w:pPr>
        <w:ind w:left="-426"/>
        <w:jc w:val="both"/>
        <w:rPr>
          <w:sz w:val="24"/>
          <w:szCs w:val="24"/>
        </w:rPr>
      </w:pPr>
      <w:r w:rsidRPr="00FA44B5">
        <w:rPr>
          <w:sz w:val="24"/>
          <w:szCs w:val="24"/>
        </w:rPr>
        <w:t>по СЗФО, к.м.н.,</w:t>
      </w:r>
    </w:p>
    <w:p w:rsidR="00F158AF" w:rsidRPr="00FA44B5" w:rsidRDefault="00F158AF" w:rsidP="00171363">
      <w:pPr>
        <w:ind w:left="-426"/>
        <w:jc w:val="both"/>
        <w:rPr>
          <w:sz w:val="24"/>
          <w:szCs w:val="24"/>
        </w:rPr>
      </w:pPr>
      <w:r w:rsidRPr="00FA44B5">
        <w:rPr>
          <w:sz w:val="24"/>
          <w:szCs w:val="24"/>
        </w:rPr>
        <w:t>главный врач СПб ГБУЗ ГКДЦ «</w:t>
      </w:r>
      <w:proofErr w:type="spellStart"/>
      <w:r w:rsidRPr="00FA44B5">
        <w:rPr>
          <w:sz w:val="24"/>
          <w:szCs w:val="24"/>
        </w:rPr>
        <w:t>Ювента</w:t>
      </w:r>
      <w:proofErr w:type="spellEnd"/>
      <w:r w:rsidRPr="00FA44B5">
        <w:rPr>
          <w:sz w:val="24"/>
          <w:szCs w:val="24"/>
        </w:rPr>
        <w:t>»</w:t>
      </w:r>
    </w:p>
    <w:p w:rsidR="00F158AF" w:rsidRPr="00FA44B5" w:rsidRDefault="00F158AF" w:rsidP="00171363">
      <w:pPr>
        <w:ind w:left="-426"/>
        <w:rPr>
          <w:sz w:val="24"/>
          <w:szCs w:val="24"/>
        </w:rPr>
      </w:pPr>
      <w:r w:rsidRPr="00FA44B5">
        <w:rPr>
          <w:sz w:val="24"/>
          <w:szCs w:val="24"/>
        </w:rPr>
        <w:t xml:space="preserve">                                                 </w:t>
      </w:r>
    </w:p>
    <w:p w:rsidR="00F158AF" w:rsidRDefault="00F158AF" w:rsidP="00DF59DF"/>
    <w:p w:rsidR="00142E1E" w:rsidRDefault="00142E1E"/>
    <w:sectPr w:rsidR="00142E1E" w:rsidSect="006D11E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D7A"/>
    <w:multiLevelType w:val="multilevel"/>
    <w:tmpl w:val="C1601B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DE77B0"/>
    <w:multiLevelType w:val="hybridMultilevel"/>
    <w:tmpl w:val="1EB6855C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67169"/>
    <w:multiLevelType w:val="hybridMultilevel"/>
    <w:tmpl w:val="571C53C0"/>
    <w:lvl w:ilvl="0" w:tplc="CC4AE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C5622"/>
    <w:multiLevelType w:val="hybridMultilevel"/>
    <w:tmpl w:val="A488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E31"/>
    <w:multiLevelType w:val="hybridMultilevel"/>
    <w:tmpl w:val="6680BB30"/>
    <w:lvl w:ilvl="0" w:tplc="78EC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E70"/>
    <w:multiLevelType w:val="multilevel"/>
    <w:tmpl w:val="7692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117318"/>
    <w:multiLevelType w:val="hybridMultilevel"/>
    <w:tmpl w:val="2DC0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BFE"/>
    <w:multiLevelType w:val="hybridMultilevel"/>
    <w:tmpl w:val="419A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37537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6D60BBF"/>
    <w:multiLevelType w:val="hybridMultilevel"/>
    <w:tmpl w:val="058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2BBB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B7D751F"/>
    <w:multiLevelType w:val="multilevel"/>
    <w:tmpl w:val="E570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DCF5C4B"/>
    <w:multiLevelType w:val="hybridMultilevel"/>
    <w:tmpl w:val="0A5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3062"/>
    <w:multiLevelType w:val="hybridMultilevel"/>
    <w:tmpl w:val="F6E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3512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F07AE"/>
    <w:multiLevelType w:val="hybridMultilevel"/>
    <w:tmpl w:val="70005400"/>
    <w:lvl w:ilvl="0" w:tplc="7670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AE4544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AF12AE9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B6AFC"/>
    <w:multiLevelType w:val="hybridMultilevel"/>
    <w:tmpl w:val="B06CC164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0F42"/>
    <w:multiLevelType w:val="hybridMultilevel"/>
    <w:tmpl w:val="B06CC164"/>
    <w:lvl w:ilvl="0" w:tplc="23444A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C76FA"/>
    <w:multiLevelType w:val="hybridMultilevel"/>
    <w:tmpl w:val="3CD2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C161B"/>
    <w:multiLevelType w:val="multilevel"/>
    <w:tmpl w:val="8368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4065E7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A17239C"/>
    <w:multiLevelType w:val="hybridMultilevel"/>
    <w:tmpl w:val="599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20"/>
  </w:num>
  <w:num w:numId="6">
    <w:abstractNumId w:val="7"/>
  </w:num>
  <w:num w:numId="7">
    <w:abstractNumId w:val="3"/>
  </w:num>
  <w:num w:numId="8">
    <w:abstractNumId w:val="9"/>
  </w:num>
  <w:num w:numId="9">
    <w:abstractNumId w:val="21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22"/>
  </w:num>
  <w:num w:numId="16">
    <w:abstractNumId w:val="16"/>
  </w:num>
  <w:num w:numId="17">
    <w:abstractNumId w:val="17"/>
  </w:num>
  <w:num w:numId="18">
    <w:abstractNumId w:val="19"/>
  </w:num>
  <w:num w:numId="19">
    <w:abstractNumId w:val="23"/>
  </w:num>
  <w:num w:numId="20">
    <w:abstractNumId w:val="8"/>
  </w:num>
  <w:num w:numId="21">
    <w:abstractNumId w:val="18"/>
  </w:num>
  <w:num w:numId="22">
    <w:abstractNumId w:val="0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8"/>
    <w:rsid w:val="0000457F"/>
    <w:rsid w:val="0000628D"/>
    <w:rsid w:val="000151C3"/>
    <w:rsid w:val="0004373B"/>
    <w:rsid w:val="00076042"/>
    <w:rsid w:val="00076F65"/>
    <w:rsid w:val="000A2CFE"/>
    <w:rsid w:val="000A40ED"/>
    <w:rsid w:val="000B068C"/>
    <w:rsid w:val="000B6A6F"/>
    <w:rsid w:val="000D45D2"/>
    <w:rsid w:val="000D5765"/>
    <w:rsid w:val="000E7C62"/>
    <w:rsid w:val="000F458E"/>
    <w:rsid w:val="000F471F"/>
    <w:rsid w:val="000F6A6D"/>
    <w:rsid w:val="00105071"/>
    <w:rsid w:val="00131AA6"/>
    <w:rsid w:val="00134332"/>
    <w:rsid w:val="00142E1E"/>
    <w:rsid w:val="00171363"/>
    <w:rsid w:val="00171D83"/>
    <w:rsid w:val="0017648E"/>
    <w:rsid w:val="0019063E"/>
    <w:rsid w:val="00192AE5"/>
    <w:rsid w:val="00192CEF"/>
    <w:rsid w:val="001A1177"/>
    <w:rsid w:val="001A7F9C"/>
    <w:rsid w:val="001C1492"/>
    <w:rsid w:val="001C7368"/>
    <w:rsid w:val="001E5373"/>
    <w:rsid w:val="00210C5E"/>
    <w:rsid w:val="0022676B"/>
    <w:rsid w:val="002361B2"/>
    <w:rsid w:val="00260859"/>
    <w:rsid w:val="0027493F"/>
    <w:rsid w:val="00275682"/>
    <w:rsid w:val="00284D9A"/>
    <w:rsid w:val="00287301"/>
    <w:rsid w:val="0029661E"/>
    <w:rsid w:val="002B58B6"/>
    <w:rsid w:val="002D7EF4"/>
    <w:rsid w:val="002E20DE"/>
    <w:rsid w:val="002E5DC2"/>
    <w:rsid w:val="003163F8"/>
    <w:rsid w:val="003263D1"/>
    <w:rsid w:val="00337C8B"/>
    <w:rsid w:val="0035231B"/>
    <w:rsid w:val="00355246"/>
    <w:rsid w:val="00360774"/>
    <w:rsid w:val="0036121C"/>
    <w:rsid w:val="00363E60"/>
    <w:rsid w:val="00366960"/>
    <w:rsid w:val="00375EED"/>
    <w:rsid w:val="00395F25"/>
    <w:rsid w:val="003B351B"/>
    <w:rsid w:val="003D17BD"/>
    <w:rsid w:val="003D6713"/>
    <w:rsid w:val="003E67EB"/>
    <w:rsid w:val="003F0A85"/>
    <w:rsid w:val="003F2448"/>
    <w:rsid w:val="00401C78"/>
    <w:rsid w:val="004063E3"/>
    <w:rsid w:val="004208D3"/>
    <w:rsid w:val="0046390F"/>
    <w:rsid w:val="00464115"/>
    <w:rsid w:val="00465D43"/>
    <w:rsid w:val="004715D6"/>
    <w:rsid w:val="0047649F"/>
    <w:rsid w:val="00477DCD"/>
    <w:rsid w:val="0049379D"/>
    <w:rsid w:val="004A0114"/>
    <w:rsid w:val="004A64DF"/>
    <w:rsid w:val="004B3268"/>
    <w:rsid w:val="004B54D9"/>
    <w:rsid w:val="004B71D7"/>
    <w:rsid w:val="004C6276"/>
    <w:rsid w:val="004E4879"/>
    <w:rsid w:val="004F3D08"/>
    <w:rsid w:val="00524AD7"/>
    <w:rsid w:val="00544017"/>
    <w:rsid w:val="00544962"/>
    <w:rsid w:val="0055047B"/>
    <w:rsid w:val="005564EE"/>
    <w:rsid w:val="00565F36"/>
    <w:rsid w:val="00566F0C"/>
    <w:rsid w:val="005673B9"/>
    <w:rsid w:val="00574A66"/>
    <w:rsid w:val="00594A9F"/>
    <w:rsid w:val="005B6265"/>
    <w:rsid w:val="005F4665"/>
    <w:rsid w:val="0060437B"/>
    <w:rsid w:val="00617260"/>
    <w:rsid w:val="00627076"/>
    <w:rsid w:val="00636B38"/>
    <w:rsid w:val="00655FCE"/>
    <w:rsid w:val="00656352"/>
    <w:rsid w:val="00657E27"/>
    <w:rsid w:val="00665AC2"/>
    <w:rsid w:val="006779DB"/>
    <w:rsid w:val="006D11E3"/>
    <w:rsid w:val="006D75A7"/>
    <w:rsid w:val="006E49E0"/>
    <w:rsid w:val="006F2FF7"/>
    <w:rsid w:val="006F6FE4"/>
    <w:rsid w:val="007030BF"/>
    <w:rsid w:val="007060F1"/>
    <w:rsid w:val="0072676C"/>
    <w:rsid w:val="0072763F"/>
    <w:rsid w:val="00731654"/>
    <w:rsid w:val="0073307B"/>
    <w:rsid w:val="0073380B"/>
    <w:rsid w:val="007629F2"/>
    <w:rsid w:val="007653B0"/>
    <w:rsid w:val="0078039F"/>
    <w:rsid w:val="00782F1F"/>
    <w:rsid w:val="00793AE7"/>
    <w:rsid w:val="00794028"/>
    <w:rsid w:val="007A4514"/>
    <w:rsid w:val="007B0259"/>
    <w:rsid w:val="007F0BCE"/>
    <w:rsid w:val="00805098"/>
    <w:rsid w:val="008155DC"/>
    <w:rsid w:val="00820F8A"/>
    <w:rsid w:val="00830C24"/>
    <w:rsid w:val="008673F6"/>
    <w:rsid w:val="008830E9"/>
    <w:rsid w:val="008A290B"/>
    <w:rsid w:val="008C228E"/>
    <w:rsid w:val="008D357C"/>
    <w:rsid w:val="008D52F3"/>
    <w:rsid w:val="008F1730"/>
    <w:rsid w:val="008F2C1C"/>
    <w:rsid w:val="00900566"/>
    <w:rsid w:val="00920E87"/>
    <w:rsid w:val="00931D1A"/>
    <w:rsid w:val="009341D9"/>
    <w:rsid w:val="009573B4"/>
    <w:rsid w:val="00964FD1"/>
    <w:rsid w:val="00970D3E"/>
    <w:rsid w:val="00994742"/>
    <w:rsid w:val="00995DE0"/>
    <w:rsid w:val="009B00EB"/>
    <w:rsid w:val="009B30DB"/>
    <w:rsid w:val="009C2572"/>
    <w:rsid w:val="009C35D1"/>
    <w:rsid w:val="009E414C"/>
    <w:rsid w:val="009E56F1"/>
    <w:rsid w:val="00A21708"/>
    <w:rsid w:val="00A3746C"/>
    <w:rsid w:val="00A4119D"/>
    <w:rsid w:val="00A4223E"/>
    <w:rsid w:val="00A50B0C"/>
    <w:rsid w:val="00A546A2"/>
    <w:rsid w:val="00A60358"/>
    <w:rsid w:val="00A60B68"/>
    <w:rsid w:val="00A60CA1"/>
    <w:rsid w:val="00A72C32"/>
    <w:rsid w:val="00A840C7"/>
    <w:rsid w:val="00A90779"/>
    <w:rsid w:val="00A9301C"/>
    <w:rsid w:val="00AB39F5"/>
    <w:rsid w:val="00AB55FB"/>
    <w:rsid w:val="00AB6664"/>
    <w:rsid w:val="00AB6E5D"/>
    <w:rsid w:val="00AB7C74"/>
    <w:rsid w:val="00AD5688"/>
    <w:rsid w:val="00B2619F"/>
    <w:rsid w:val="00B36FB4"/>
    <w:rsid w:val="00B37E36"/>
    <w:rsid w:val="00B60F0E"/>
    <w:rsid w:val="00B626AB"/>
    <w:rsid w:val="00B75552"/>
    <w:rsid w:val="00BB44DE"/>
    <w:rsid w:val="00BD1EEB"/>
    <w:rsid w:val="00BD587A"/>
    <w:rsid w:val="00C335DD"/>
    <w:rsid w:val="00C3432E"/>
    <w:rsid w:val="00C54EB5"/>
    <w:rsid w:val="00C87129"/>
    <w:rsid w:val="00CD5841"/>
    <w:rsid w:val="00CE5969"/>
    <w:rsid w:val="00CF380B"/>
    <w:rsid w:val="00CF4DA7"/>
    <w:rsid w:val="00D02EBF"/>
    <w:rsid w:val="00D160D5"/>
    <w:rsid w:val="00D17A2C"/>
    <w:rsid w:val="00D223F7"/>
    <w:rsid w:val="00D24CDC"/>
    <w:rsid w:val="00D24D50"/>
    <w:rsid w:val="00D26B4E"/>
    <w:rsid w:val="00D36395"/>
    <w:rsid w:val="00D452DF"/>
    <w:rsid w:val="00D541F9"/>
    <w:rsid w:val="00D9335A"/>
    <w:rsid w:val="00DA23DA"/>
    <w:rsid w:val="00DA40E7"/>
    <w:rsid w:val="00DB23A7"/>
    <w:rsid w:val="00DB552D"/>
    <w:rsid w:val="00DC6F97"/>
    <w:rsid w:val="00DD55D7"/>
    <w:rsid w:val="00DE4D69"/>
    <w:rsid w:val="00DF114A"/>
    <w:rsid w:val="00DF59DF"/>
    <w:rsid w:val="00E00B48"/>
    <w:rsid w:val="00E32259"/>
    <w:rsid w:val="00E35CA5"/>
    <w:rsid w:val="00E43368"/>
    <w:rsid w:val="00E46DF9"/>
    <w:rsid w:val="00E817BB"/>
    <w:rsid w:val="00EA72BA"/>
    <w:rsid w:val="00EA7C24"/>
    <w:rsid w:val="00ED373F"/>
    <w:rsid w:val="00ED49CD"/>
    <w:rsid w:val="00F01676"/>
    <w:rsid w:val="00F04273"/>
    <w:rsid w:val="00F11D5F"/>
    <w:rsid w:val="00F1276E"/>
    <w:rsid w:val="00F158AF"/>
    <w:rsid w:val="00F229BC"/>
    <w:rsid w:val="00F26248"/>
    <w:rsid w:val="00F45597"/>
    <w:rsid w:val="00F5524B"/>
    <w:rsid w:val="00F5720E"/>
    <w:rsid w:val="00F6446B"/>
    <w:rsid w:val="00F878CF"/>
    <w:rsid w:val="00F93C66"/>
    <w:rsid w:val="00FA15F6"/>
    <w:rsid w:val="00FA44B5"/>
    <w:rsid w:val="00FC1BCA"/>
    <w:rsid w:val="00FE516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8E70-B85B-440E-BA4F-D9647A2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A7"/>
  </w:style>
  <w:style w:type="paragraph" w:styleId="1">
    <w:name w:val="heading 1"/>
    <w:basedOn w:val="a"/>
    <w:next w:val="a"/>
    <w:link w:val="10"/>
    <w:uiPriority w:val="9"/>
    <w:qFormat/>
    <w:rsid w:val="008D52F3"/>
    <w:pPr>
      <w:keepNext/>
      <w:spacing w:after="160" w:line="259" w:lineRule="auto"/>
      <w:jc w:val="center"/>
      <w:outlineLvl w:val="0"/>
    </w:pPr>
    <w:rPr>
      <w:rFonts w:eastAsia="Calibr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B48"/>
    <w:rPr>
      <w:color w:val="0000FF"/>
      <w:u w:val="single"/>
    </w:rPr>
  </w:style>
  <w:style w:type="paragraph" w:styleId="a4">
    <w:name w:val="Balloon Text"/>
    <w:basedOn w:val="a"/>
    <w:link w:val="a5"/>
    <w:rsid w:val="00A72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2C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B39F5"/>
    <w:pPr>
      <w:spacing w:after="120" w:line="360" w:lineRule="auto"/>
      <w:ind w:firstLine="851"/>
      <w:jc w:val="both"/>
    </w:pPr>
    <w:rPr>
      <w:snapToGrid w:val="0"/>
      <w:sz w:val="28"/>
    </w:rPr>
  </w:style>
  <w:style w:type="character" w:customStyle="1" w:styleId="a7">
    <w:name w:val="Основной текст Знак"/>
    <w:link w:val="a6"/>
    <w:rsid w:val="00AB39F5"/>
    <w:rPr>
      <w:snapToGrid w:val="0"/>
      <w:sz w:val="28"/>
    </w:rPr>
  </w:style>
  <w:style w:type="table" w:styleId="a8">
    <w:name w:val="Table Grid"/>
    <w:basedOn w:val="a1"/>
    <w:uiPriority w:val="39"/>
    <w:rsid w:val="00FE5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60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712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D52F3"/>
    <w:rPr>
      <w:rFonts w:eastAsia="Calibri"/>
      <w:b/>
      <w:sz w:val="24"/>
      <w:szCs w:val="24"/>
      <w:lang w:eastAsia="en-US"/>
    </w:rPr>
  </w:style>
  <w:style w:type="paragraph" w:styleId="a9">
    <w:name w:val="caption"/>
    <w:basedOn w:val="a"/>
    <w:next w:val="a"/>
    <w:uiPriority w:val="35"/>
    <w:qFormat/>
    <w:rsid w:val="008D52F3"/>
    <w:pPr>
      <w:spacing w:after="160" w:line="259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11">
    <w:name w:val="Без интервала1"/>
    <w:uiPriority w:val="1"/>
    <w:qFormat/>
    <w:rsid w:val="00565F36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36FB4"/>
    <w:pPr>
      <w:ind w:left="720"/>
      <w:contextualSpacing/>
      <w:jc w:val="both"/>
    </w:pPr>
    <w:rPr>
      <w:sz w:val="24"/>
    </w:rPr>
  </w:style>
  <w:style w:type="paragraph" w:styleId="ab">
    <w:name w:val="No Spacing"/>
    <w:uiPriority w:val="1"/>
    <w:qFormat/>
    <w:rsid w:val="00B36F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DAF7-18B6-4C2A-B991-6678DBE6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Ювента</Company>
  <LinksUpToDate>false</LinksUpToDate>
  <CharactersWithSpaces>9683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mailto:uventa@zdrav.spb.ru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РамилиК</dc:creator>
  <cp:keywords/>
  <cp:lastModifiedBy>мила</cp:lastModifiedBy>
  <cp:revision>3</cp:revision>
  <cp:lastPrinted>2020-08-31T13:12:00Z</cp:lastPrinted>
  <dcterms:created xsi:type="dcterms:W3CDTF">2021-03-22T07:12:00Z</dcterms:created>
  <dcterms:modified xsi:type="dcterms:W3CDTF">2021-03-22T07:12:00Z</dcterms:modified>
</cp:coreProperties>
</file>