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12" w:rsidRPr="00C75012" w:rsidRDefault="00C75012" w:rsidP="00C75012">
      <w:pPr>
        <w:widowControl w:val="0"/>
        <w:autoSpaceDE w:val="0"/>
        <w:autoSpaceDN w:val="0"/>
        <w:spacing w:before="72" w:after="0" w:line="242" w:lineRule="auto"/>
        <w:ind w:left="1238"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C750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C75012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главного внештатного специалиста гинеколога детского и юношеского возраста Минздрава Чувашии и Приволжского Федерального округа </w:t>
      </w:r>
    </w:p>
    <w:p w:rsidR="00C75012" w:rsidRDefault="00C75012" w:rsidP="00C75012">
      <w:pPr>
        <w:widowControl w:val="0"/>
        <w:autoSpaceDE w:val="0"/>
        <w:autoSpaceDN w:val="0"/>
        <w:spacing w:before="72" w:after="0" w:line="242" w:lineRule="auto"/>
        <w:ind w:left="1238"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Мардоян </w:t>
      </w:r>
      <w:proofErr w:type="spellStart"/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>Маргаритв</w:t>
      </w:r>
      <w:proofErr w:type="spellEnd"/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>Агвановны</w:t>
      </w:r>
      <w:proofErr w:type="spellEnd"/>
      <w:r w:rsidRPr="00C75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F458C4" w:rsidRPr="00C75012" w:rsidRDefault="00F458C4" w:rsidP="00C75012">
      <w:pPr>
        <w:widowControl w:val="0"/>
        <w:autoSpaceDE w:val="0"/>
        <w:autoSpaceDN w:val="0"/>
        <w:spacing w:before="72" w:after="0" w:line="242" w:lineRule="auto"/>
        <w:ind w:left="1238" w:righ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8069"/>
      </w:tblGrid>
      <w:tr w:rsidR="00C75012" w:rsidTr="00F458C4">
        <w:tc>
          <w:tcPr>
            <w:tcW w:w="1276" w:type="dxa"/>
          </w:tcPr>
          <w:p w:rsidR="00C75012" w:rsidRPr="00F458C4" w:rsidRDefault="00F4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069" w:type="dxa"/>
          </w:tcPr>
          <w:p w:rsidR="00C75012" w:rsidRPr="00F458C4" w:rsidRDefault="00F4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C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458C4" w:rsidTr="00F458C4">
        <w:tc>
          <w:tcPr>
            <w:tcW w:w="1276" w:type="dxa"/>
            <w:vMerge w:val="restart"/>
          </w:tcPr>
          <w:p w:rsidR="00F458C4" w:rsidRPr="00F458C4" w:rsidRDefault="00F4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069" w:type="dxa"/>
          </w:tcPr>
          <w:p w:rsidR="00F458C4" w:rsidRPr="00C75012" w:rsidRDefault="00F458C4" w:rsidP="00C75012">
            <w:pPr>
              <w:widowControl w:val="0"/>
              <w:autoSpaceDE w:val="0"/>
              <w:autoSpaceDN w:val="0"/>
              <w:spacing w:line="31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Координация</w:t>
            </w:r>
            <w:r w:rsidRPr="00C7501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врачей</w:t>
            </w:r>
            <w:r w:rsidRPr="00C7501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гинекологов</w:t>
            </w:r>
            <w:r w:rsidRPr="00C7501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>для</w:t>
            </w:r>
          </w:p>
          <w:p w:rsidR="00F458C4" w:rsidRDefault="00F458C4" w:rsidP="00C75012">
            <w:r w:rsidRPr="00C75012">
              <w:rPr>
                <w:rFonts w:ascii="Times New Roman" w:eastAsia="Times New Roman" w:hAnsi="Times New Roman" w:cs="Times New Roman"/>
                <w:sz w:val="28"/>
              </w:rPr>
              <w:t>несовершеннолетних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по профилю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«Гинекология</w:t>
            </w:r>
            <w:r w:rsidRPr="00C7501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детского</w:t>
            </w:r>
            <w:r w:rsidRPr="00C7501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 юношеского возраста» субъектов ПФО.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 w:rsidP="00C75012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r w:rsidRPr="00C75012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санитарно-просветительной</w:t>
            </w:r>
            <w:r w:rsidRPr="00C75012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7501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>консультативной</w:t>
            </w:r>
          </w:p>
          <w:p w:rsidR="00F458C4" w:rsidRDefault="00F458C4" w:rsidP="00C75012">
            <w:r w:rsidRPr="00C75012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r w:rsidRPr="00C750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населением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 w:rsidP="00C75012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Выступления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статьи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СМИ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проблемам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гинекологии</w:t>
            </w:r>
            <w:r w:rsidRPr="00C750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pacing w:val="-10"/>
                <w:sz w:val="28"/>
              </w:rPr>
              <w:t>и</w:t>
            </w:r>
          </w:p>
          <w:p w:rsidR="00F458C4" w:rsidRDefault="00F458C4" w:rsidP="00C75012">
            <w:r w:rsidRPr="00C75012">
              <w:rPr>
                <w:rFonts w:ascii="Times New Roman" w:eastAsia="Times New Roman" w:hAnsi="Times New Roman" w:cs="Times New Roman"/>
                <w:sz w:val="28"/>
              </w:rPr>
              <w:t>репродуктивного</w:t>
            </w:r>
            <w:r w:rsidRPr="00C7501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C75012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>девочек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 w:rsidP="00C75012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r w:rsidRPr="00C750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750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письмами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7501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обращениями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населения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проблемам</w:t>
            </w:r>
          </w:p>
          <w:p w:rsidR="00F458C4" w:rsidRDefault="00F458C4" w:rsidP="00C75012">
            <w:r w:rsidRPr="00C75012">
              <w:rPr>
                <w:rFonts w:ascii="Times New Roman" w:eastAsia="Times New Roman" w:hAnsi="Times New Roman" w:cs="Times New Roman"/>
                <w:sz w:val="28"/>
              </w:rPr>
              <w:t>гинекологических</w:t>
            </w:r>
            <w:r w:rsidRPr="00C7501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заболеваний</w:t>
            </w:r>
            <w:r w:rsidRPr="00C75012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75012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репродуктивного</w:t>
            </w:r>
            <w:r w:rsidRPr="00C7501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 xml:space="preserve">здоровья </w:t>
            </w:r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>девочек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 w:rsidP="00C750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Ведение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сайта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75012">
              <w:rPr>
                <w:rFonts w:ascii="Times New Roman" w:eastAsia="Times New Roman" w:hAnsi="Times New Roman" w:cs="Times New Roman"/>
                <w:sz w:val="28"/>
              </w:rPr>
              <w:t>инстаграм</w:t>
            </w:r>
            <w:proofErr w:type="spellEnd"/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общения</w:t>
            </w:r>
            <w:r w:rsidRPr="00C7501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C7501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населением</w:t>
            </w:r>
            <w:r w:rsidRPr="00C7501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75012">
              <w:rPr>
                <w:rFonts w:ascii="Times New Roman" w:eastAsia="Times New Roman" w:hAnsi="Times New Roman" w:cs="Times New Roman"/>
                <w:sz w:val="28"/>
              </w:rPr>
              <w:t>и специалистами по проблеме репродуктивного здоровья</w:t>
            </w:r>
          </w:p>
          <w:p w:rsidR="00F458C4" w:rsidRDefault="00F458C4" w:rsidP="00C75012">
            <w:r w:rsidRPr="00C75012">
              <w:rPr>
                <w:rFonts w:ascii="Times New Roman" w:eastAsia="Times New Roman" w:hAnsi="Times New Roman" w:cs="Times New Roman"/>
                <w:spacing w:val="-2"/>
                <w:sz w:val="28"/>
              </w:rPr>
              <w:t>несовершеннолетних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Default="00F458C4">
            <w:r w:rsidRPr="00C75012">
              <w:rPr>
                <w:rFonts w:ascii="Times New Roman" w:eastAsia="Times New Roman" w:hAnsi="Times New Roman" w:cs="Times New Roman"/>
                <w:sz w:val="28"/>
              </w:rPr>
              <w:t>Проведение ежеквартальных совещаний с гинекологами детского возраста в Чувашии и дистанционно в ПФО.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Default="00F458C4">
            <w:r w:rsidRPr="00C75012">
              <w:rPr>
                <w:rFonts w:ascii="Times New Roman" w:eastAsia="Times New Roman" w:hAnsi="Times New Roman" w:cs="Times New Roman"/>
                <w:sz w:val="28"/>
              </w:rPr>
              <w:t>Совместные совещания гинекологов детского возраста со смежными специалистами (урологами, инфекционистами, эндокринологами, психологами, детскими хирургами) в Чувашии.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75012">
              <w:rPr>
                <w:rFonts w:ascii="Times New Roman" w:eastAsia="Times New Roman" w:hAnsi="Times New Roman" w:cs="Times New Roman"/>
                <w:sz w:val="28"/>
              </w:rPr>
              <w:t>Совместные совещания гинекологов детского возраста в рамках межведомственного взаимодействия с органами Министерства образования, МВД в Чувашии. Обмен опытом с регионами ПФО.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75012">
              <w:rPr>
                <w:rFonts w:ascii="Times New Roman" w:eastAsia="Times New Roman" w:hAnsi="Times New Roman" w:cs="Times New Roman"/>
                <w:sz w:val="28"/>
              </w:rPr>
              <w:t>Курация</w:t>
            </w:r>
            <w:proofErr w:type="spellEnd"/>
            <w:r w:rsidRPr="00C75012">
              <w:rPr>
                <w:rFonts w:ascii="Times New Roman" w:eastAsia="Times New Roman" w:hAnsi="Times New Roman" w:cs="Times New Roman"/>
                <w:sz w:val="28"/>
              </w:rPr>
              <w:t xml:space="preserve"> дистанционных консультаций с участием главного гинеколога детского возраста </w:t>
            </w:r>
            <w:proofErr w:type="spellStart"/>
            <w:r w:rsidRPr="00C75012">
              <w:rPr>
                <w:rFonts w:ascii="Times New Roman" w:eastAsia="Times New Roman" w:hAnsi="Times New Roman" w:cs="Times New Roman"/>
                <w:sz w:val="28"/>
              </w:rPr>
              <w:t>Уваровой</w:t>
            </w:r>
            <w:proofErr w:type="spellEnd"/>
            <w:r w:rsidRPr="00C75012">
              <w:rPr>
                <w:rFonts w:ascii="Times New Roman" w:eastAsia="Times New Roman" w:hAnsi="Times New Roman" w:cs="Times New Roman"/>
                <w:sz w:val="28"/>
              </w:rPr>
              <w:t xml:space="preserve"> Е.В.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</w:rPr>
              <w:t>Лекционная активность для врачей и среднего медперсонала по блоку «репродуктивное здоровье» и «детская гинекология» во время выездов в УЗ ЧР.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C75012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</w:rPr>
              <w:t>Участие в международных, российских и региональных съездах, конгрессах и совещаниях  по акушерству и гинекологии и гинекологии детского возраста в частности.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9D2370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федеральных приказов  и методических рекомендаций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9D2370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 мероприятий, направленных на формирование здорового образа жизни среди детей и родителей/законных представителей (лекции и беседы): блок «Репродуктивное здоровье» с использованием телекоммуникационных технологий.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9D2370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диспансерного наблюдения детей, увеличение охвата и качества осмотров, работа с диспансерными группами.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9D2370" w:rsidRDefault="00F458C4" w:rsidP="009D23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3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плановых, совместных проверках с МЗ ЧР медицинских учреждений, оказывающих гинекологическую помощь детскому населению Чувашской республики</w:t>
            </w:r>
          </w:p>
          <w:p w:rsidR="00F458C4" w:rsidRPr="009D2370" w:rsidRDefault="00F458C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9D2370" w:rsidRDefault="00F458C4" w:rsidP="009D23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схем маршрутизации и контроль за исполнением маршрута оказания медицинской помощи девочкам с гинекологическими заболеваниями с учетом эпидемиологической обстановки</w:t>
            </w:r>
          </w:p>
        </w:tc>
      </w:tr>
      <w:tr w:rsidR="00F458C4" w:rsidTr="00F458C4">
        <w:tc>
          <w:tcPr>
            <w:tcW w:w="1276" w:type="dxa"/>
            <w:vMerge/>
          </w:tcPr>
          <w:p w:rsidR="00F458C4" w:rsidRDefault="00F458C4"/>
        </w:tc>
        <w:tc>
          <w:tcPr>
            <w:tcW w:w="8069" w:type="dxa"/>
          </w:tcPr>
          <w:p w:rsidR="00F458C4" w:rsidRPr="007002CE" w:rsidRDefault="00F458C4" w:rsidP="007002CE">
            <w:pPr>
              <w:widowControl w:val="0"/>
              <w:autoSpaceDE w:val="0"/>
              <w:autoSpaceDN w:val="0"/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7002CE">
              <w:rPr>
                <w:rFonts w:ascii="Times New Roman" w:eastAsia="Times New Roman" w:hAnsi="Times New Roman" w:cs="Times New Roman"/>
                <w:sz w:val="28"/>
              </w:rPr>
              <w:t xml:space="preserve">Анализ годовых </w:t>
            </w:r>
            <w:proofErr w:type="spellStart"/>
            <w:r w:rsidRPr="007002CE">
              <w:rPr>
                <w:rFonts w:ascii="Times New Roman" w:eastAsia="Times New Roman" w:hAnsi="Times New Roman" w:cs="Times New Roman"/>
                <w:sz w:val="28"/>
              </w:rPr>
              <w:t>очетов</w:t>
            </w:r>
            <w:proofErr w:type="spellEnd"/>
            <w:r w:rsidRPr="007002CE">
              <w:rPr>
                <w:rFonts w:ascii="Times New Roman" w:eastAsia="Times New Roman" w:hAnsi="Times New Roman" w:cs="Times New Roman"/>
                <w:sz w:val="28"/>
              </w:rPr>
              <w:t xml:space="preserve"> гинекологов детского и юношеского возраста Чувашии и ПФО. Представление годового отчета в округа.</w:t>
            </w:r>
          </w:p>
          <w:p w:rsidR="00F458C4" w:rsidRPr="009D2370" w:rsidRDefault="00F458C4" w:rsidP="009D237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2CE" w:rsidTr="00F458C4">
        <w:tc>
          <w:tcPr>
            <w:tcW w:w="1276" w:type="dxa"/>
          </w:tcPr>
          <w:p w:rsidR="007002CE" w:rsidRPr="00F458C4" w:rsidRDefault="00F4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C4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8069" w:type="dxa"/>
          </w:tcPr>
          <w:p w:rsidR="007002CE" w:rsidRPr="007002CE" w:rsidRDefault="007002CE" w:rsidP="007002CE">
            <w:pPr>
              <w:widowControl w:val="0"/>
              <w:autoSpaceDE w:val="0"/>
              <w:autoSpaceDN w:val="0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гинекологов для несовершеннолетних в рамках научно-практической конференции «Репродуктивное здоровье молодежи» Республики Татарстан, Республики Марий-Эл, Чувашской</w:t>
            </w:r>
            <w:r w:rsidRPr="007002CE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002CE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Удмуртской</w:t>
            </w:r>
            <w:r w:rsidRPr="007002CE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Республики,</w:t>
            </w:r>
            <w:r w:rsidRPr="007002CE">
              <w:rPr>
                <w:rFonts w:ascii="Times New Roman" w:eastAsia="Times New Roman" w:hAnsi="Times New Roman" w:cs="Times New Roman"/>
                <w:spacing w:val="58"/>
                <w:w w:val="150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</w:t>
            </w:r>
            <w:r w:rsidRPr="007002CE">
              <w:rPr>
                <w:rFonts w:ascii="Times New Roman" w:eastAsia="Times New Roman" w:hAnsi="Times New Roman" w:cs="Times New Roman"/>
                <w:spacing w:val="57"/>
                <w:w w:val="150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</w:t>
            </w:r>
          </w:p>
          <w:p w:rsidR="007002CE" w:rsidRPr="009D2370" w:rsidRDefault="007002CE" w:rsidP="00700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Ульяновской</w:t>
            </w:r>
            <w:r w:rsidRPr="007002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002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Пермской</w:t>
            </w:r>
            <w:r w:rsidRPr="007002C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области</w:t>
            </w:r>
          </w:p>
        </w:tc>
      </w:tr>
      <w:tr w:rsidR="007002CE" w:rsidTr="00F458C4">
        <w:tc>
          <w:tcPr>
            <w:tcW w:w="1276" w:type="dxa"/>
          </w:tcPr>
          <w:p w:rsidR="007002CE" w:rsidRPr="00F458C4" w:rsidRDefault="00F4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69" w:type="dxa"/>
          </w:tcPr>
          <w:p w:rsidR="007002CE" w:rsidRPr="007002CE" w:rsidRDefault="007002CE" w:rsidP="007002CE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7002CE">
              <w:rPr>
                <w:rFonts w:ascii="Times New Roman" w:eastAsia="Times New Roman" w:hAnsi="Times New Roman" w:cs="Times New Roman"/>
                <w:spacing w:val="77"/>
                <w:w w:val="15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002CE">
              <w:rPr>
                <w:rFonts w:ascii="Times New Roman" w:eastAsia="Times New Roman" w:hAnsi="Times New Roman" w:cs="Times New Roman"/>
                <w:spacing w:val="76"/>
                <w:w w:val="15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консультировании</w:t>
            </w:r>
            <w:r w:rsidRPr="007002CE">
              <w:rPr>
                <w:rFonts w:ascii="Times New Roman" w:eastAsia="Times New Roman" w:hAnsi="Times New Roman" w:cs="Times New Roman"/>
                <w:spacing w:val="76"/>
                <w:w w:val="15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Pr="007002CE">
              <w:rPr>
                <w:rFonts w:ascii="Times New Roman" w:eastAsia="Times New Roman" w:hAnsi="Times New Roman" w:cs="Times New Roman"/>
                <w:spacing w:val="77"/>
                <w:w w:val="15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002CE">
              <w:rPr>
                <w:rFonts w:ascii="Times New Roman" w:eastAsia="Times New Roman" w:hAnsi="Times New Roman" w:cs="Times New Roman"/>
                <w:spacing w:val="77"/>
                <w:w w:val="15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  <w:r w:rsidRPr="007002C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 </w:t>
            </w:r>
            <w:r w:rsidRPr="007002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«Волна</w:t>
            </w:r>
          </w:p>
          <w:p w:rsidR="007002CE" w:rsidRPr="007002CE" w:rsidRDefault="007002CE" w:rsidP="007002CE">
            <w:pPr>
              <w:widowControl w:val="0"/>
              <w:autoSpaceDE w:val="0"/>
              <w:autoSpaceDN w:val="0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здоровья»,</w:t>
            </w:r>
            <w:r w:rsidRPr="007002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организованной</w:t>
            </w:r>
            <w:r w:rsidRPr="007002C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7002C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эгидой</w:t>
            </w:r>
            <w:r w:rsidRPr="007002C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«Лига</w:t>
            </w:r>
            <w:r w:rsidRPr="007002C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Pr="007002C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002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нации»</w:t>
            </w:r>
          </w:p>
        </w:tc>
      </w:tr>
    </w:tbl>
    <w:p w:rsidR="00DA1028" w:rsidRDefault="00DA1028"/>
    <w:p w:rsidR="00F458C4" w:rsidRDefault="00F458C4"/>
    <w:p w:rsidR="00F458C4" w:rsidRDefault="00F458C4">
      <w:pPr>
        <w:rPr>
          <w:rFonts w:ascii="Times New Roman" w:hAnsi="Times New Roman" w:cs="Times New Roman"/>
          <w:sz w:val="28"/>
          <w:szCs w:val="28"/>
        </w:rPr>
      </w:pPr>
      <w:r w:rsidRPr="00F458C4">
        <w:rPr>
          <w:rFonts w:ascii="Times New Roman" w:hAnsi="Times New Roman" w:cs="Times New Roman"/>
          <w:sz w:val="28"/>
          <w:szCs w:val="28"/>
        </w:rPr>
        <w:t xml:space="preserve">Главный гинеколог детского и </w:t>
      </w:r>
    </w:p>
    <w:p w:rsidR="00F458C4" w:rsidRDefault="00F458C4">
      <w:pPr>
        <w:rPr>
          <w:rFonts w:ascii="Times New Roman" w:hAnsi="Times New Roman" w:cs="Times New Roman"/>
          <w:sz w:val="28"/>
          <w:szCs w:val="28"/>
        </w:rPr>
      </w:pPr>
      <w:r w:rsidRPr="00F458C4">
        <w:rPr>
          <w:rFonts w:ascii="Times New Roman" w:hAnsi="Times New Roman" w:cs="Times New Roman"/>
          <w:sz w:val="28"/>
          <w:szCs w:val="28"/>
        </w:rPr>
        <w:t>юношеского возраста Чувашии</w:t>
      </w:r>
    </w:p>
    <w:p w:rsidR="00F458C4" w:rsidRPr="00F458C4" w:rsidRDefault="00F458C4">
      <w:pPr>
        <w:rPr>
          <w:rFonts w:ascii="Times New Roman" w:hAnsi="Times New Roman" w:cs="Times New Roman"/>
          <w:sz w:val="28"/>
          <w:szCs w:val="28"/>
        </w:rPr>
      </w:pPr>
      <w:r w:rsidRPr="00F458C4">
        <w:rPr>
          <w:rFonts w:ascii="Times New Roman" w:hAnsi="Times New Roman" w:cs="Times New Roman"/>
          <w:sz w:val="28"/>
          <w:szCs w:val="28"/>
        </w:rPr>
        <w:t>и ПФО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М.А.Мардоян</w:t>
      </w:r>
      <w:proofErr w:type="spellEnd"/>
    </w:p>
    <w:sectPr w:rsidR="00F458C4" w:rsidRPr="00F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4B"/>
    <w:rsid w:val="007002CE"/>
    <w:rsid w:val="009D2370"/>
    <w:rsid w:val="00C75012"/>
    <w:rsid w:val="00D7514B"/>
    <w:rsid w:val="00DA1028"/>
    <w:rsid w:val="00F4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FA39-CDDA-4CAD-998F-D44E62A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2022-02-07T06:33:00Z</dcterms:created>
  <dcterms:modified xsi:type="dcterms:W3CDTF">2022-02-07T06:53:00Z</dcterms:modified>
</cp:coreProperties>
</file>