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 главного внештатного гинеколога детского и юношеского возраста Забайкальского края Руписовой Юлии Анатольевны за 2020 год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 отчётном году были</w:t>
      </w:r>
      <w:r>
        <w:rPr>
          <w:rFonts w:hint="default"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небольшие</w:t>
      </w:r>
      <w:r>
        <w:rPr>
          <w:rFonts w:hint="default"/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 ограничения оказания первичной медико-санитарной и специализированной медицинской помощи девочкам и девочкам-подросткам до 17 лет в Забайкальском крае,  в связи с эпидемиологическими обстоятельствами на фоне новой ковидной инфекции. 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Основной проблемой районов Забайкалького края является недостаточное кадровое обеспечение специалистами гинекологами для несовершеннолетних детей,  </w:t>
      </w:r>
      <w:r>
        <w:rPr>
          <w:sz w:val="28"/>
          <w:szCs w:val="28"/>
          <w:lang w:val="ru-RU"/>
        </w:rPr>
        <w:t>нет</w:t>
      </w:r>
      <w:r>
        <w:rPr>
          <w:sz w:val="28"/>
          <w:szCs w:val="28"/>
        </w:rPr>
        <w:t xml:space="preserve"> профессиональной подготовки врачей кабинетов гинекологов для несовершеннолетних, низкое выявление гинекологических заболеваний на профилактических осмотрах при высоких цифрах (выше 4 и более раз) их частоты по обращаемости. Из 31 района края, пройдена специализация по детской гинекологии у 2-х районов; нет гинекологических коек для девочек-подростков в районах края. Для улучшения</w:t>
      </w:r>
      <w:r>
        <w:rPr>
          <w:rFonts w:hint="default"/>
          <w:sz w:val="28"/>
          <w:szCs w:val="28"/>
          <w:lang w:val="ru-RU"/>
        </w:rPr>
        <w:t xml:space="preserve"> понятия, что такое гинеколог для несовершеннолетних,, на базе общей  страницы в инстаграмме нашего центра, освещаю растространненые вопросы на гинекологии детей и подростков.</w:t>
      </w:r>
      <w:r>
        <w:rPr>
          <w:sz w:val="28"/>
          <w:szCs w:val="28"/>
        </w:rPr>
        <w:t xml:space="preserve"> Участвовала к онлайн конференциях. Консультирую пациентов в районах края. Активно пользуюсь сайтом «Репродуктивное здоровье молодежи» (prof.gyneforyou.ru)</w:t>
      </w:r>
      <w:r>
        <w:rPr>
          <w:rFonts w:hint="default"/>
          <w:sz w:val="28"/>
          <w:szCs w:val="28"/>
          <w:lang w:val="ru-RU"/>
        </w:rPr>
        <w:t>.</w:t>
      </w:r>
    </w:p>
    <w:p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Главный внештатный гинеколог детского и юношеского возраста Забайкальского края Руписова Ю.А.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16"/>
    <w:rsid w:val="002264C6"/>
    <w:rsid w:val="002519D4"/>
    <w:rsid w:val="00462B28"/>
    <w:rsid w:val="00536D16"/>
    <w:rsid w:val="00691BC8"/>
    <w:rsid w:val="00D77236"/>
    <w:rsid w:val="5788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DKMC</Company>
  <Pages>1</Pages>
  <Words>213</Words>
  <Characters>1219</Characters>
  <Lines>10</Lines>
  <Paragraphs>2</Paragraphs>
  <TotalTime>80</TotalTime>
  <ScaleCrop>false</ScaleCrop>
  <LinksUpToDate>false</LinksUpToDate>
  <CharactersWithSpaces>1430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2021-03-10T04:36:00Z</dcterms:created>
  <dc:creator>Юлия Руписова</dc:creator>
  <cp:lastModifiedBy>Home</cp:lastModifiedBy>
  <dcterms:modified xsi:type="dcterms:W3CDTF">2021-03-15T15:03:11Z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